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0E83E" w14:textId="6FB84F35" w:rsidR="00B50353" w:rsidRPr="001F5128" w:rsidRDefault="007729EE" w:rsidP="00B50353">
      <w:pPr>
        <w:jc w:val="right"/>
        <w:rPr>
          <w:rFonts w:ascii="Times New Roman" w:hAnsi="Times New Roman" w:cs="Times New Roman"/>
          <w:b/>
          <w:bCs/>
          <w:smallCaps/>
          <w:sz w:val="20"/>
          <w:szCs w:val="20"/>
        </w:rPr>
      </w:pPr>
      <w:r>
        <w:rPr>
          <w:rFonts w:ascii="Times New Roman" w:hAnsi="Times New Roman" w:cs="Times New Roman"/>
          <w:b/>
          <w:bCs/>
          <w:sz w:val="20"/>
          <w:szCs w:val="20"/>
        </w:rPr>
        <w:t>5</w:t>
      </w:r>
      <w:r w:rsidR="00B50353" w:rsidRPr="001F5128">
        <w:rPr>
          <w:rFonts w:ascii="Times New Roman" w:hAnsi="Times New Roman" w:cs="Times New Roman"/>
          <w:b/>
          <w:bCs/>
          <w:sz w:val="20"/>
          <w:szCs w:val="20"/>
        </w:rPr>
        <w:t xml:space="preserve"> priedas</w:t>
      </w:r>
    </w:p>
    <w:p w14:paraId="3EAA70A2" w14:textId="77777777" w:rsidR="00B50353" w:rsidRPr="00D96BC9" w:rsidRDefault="00B50353" w:rsidP="00B50353">
      <w:pPr>
        <w:spacing w:after="0" w:line="259" w:lineRule="auto"/>
        <w:rPr>
          <w:rFonts w:ascii="Times New Roman" w:eastAsia="Calibri" w:hAnsi="Times New Roman" w:cs="Times New Roman"/>
          <w:b/>
          <w:bCs/>
          <w:kern w:val="2"/>
          <w:sz w:val="20"/>
          <w:szCs w:val="20"/>
          <w:lang w:eastAsia="en-US"/>
          <w14:ligatures w14:val="standardContextual"/>
        </w:rPr>
      </w:pPr>
      <w:r w:rsidRPr="00D96BC9">
        <w:rPr>
          <w:rFonts w:ascii="Calibri" w:eastAsia="Times New Roman" w:hAnsi="Calibri" w:cs="Times New Roman"/>
        </w:rPr>
        <w:t xml:space="preserve">                                                                           </w:t>
      </w:r>
      <w:r w:rsidRPr="00D96BC9">
        <w:rPr>
          <w:rFonts w:ascii="Times New Roman" w:eastAsia="Calibri" w:hAnsi="Times New Roman" w:cs="Times New Roman"/>
          <w:b/>
          <w:bCs/>
          <w:kern w:val="2"/>
          <w:sz w:val="20"/>
          <w:szCs w:val="20"/>
          <w:lang w:eastAsia="en-US"/>
          <w14:ligatures w14:val="standardContextual"/>
        </w:rPr>
        <w:t>PASLAUGŲ TEIKIMO SUTARTIS (</w:t>
      </w:r>
      <w:r w:rsidRPr="00D96BC9">
        <w:rPr>
          <w:rFonts w:ascii="Times New Roman" w:eastAsia="Calibri" w:hAnsi="Times New Roman" w:cs="Times New Roman"/>
          <w:b/>
          <w:bCs/>
          <w:i/>
          <w:iCs/>
          <w:kern w:val="2"/>
          <w:sz w:val="20"/>
          <w:szCs w:val="20"/>
          <w:lang w:eastAsia="en-US"/>
          <w14:ligatures w14:val="standardContextual"/>
        </w:rPr>
        <w:t>projektas</w:t>
      </w:r>
      <w:r w:rsidRPr="00D96BC9">
        <w:rPr>
          <w:rFonts w:ascii="Times New Roman" w:eastAsia="Calibri" w:hAnsi="Times New Roman" w:cs="Times New Roman"/>
          <w:b/>
          <w:bCs/>
          <w:kern w:val="2"/>
          <w:sz w:val="20"/>
          <w:szCs w:val="20"/>
          <w:lang w:eastAsia="en-US"/>
          <w14:ligatures w14:val="standardContextual"/>
        </w:rPr>
        <w:t>)</w:t>
      </w:r>
    </w:p>
    <w:p w14:paraId="2BAFD616" w14:textId="77777777" w:rsidR="00B50353" w:rsidRPr="00D96BC9" w:rsidRDefault="00B50353" w:rsidP="00B50353">
      <w:pPr>
        <w:spacing w:after="0" w:line="259" w:lineRule="auto"/>
        <w:jc w:val="center"/>
        <w:rPr>
          <w:rFonts w:ascii="Times New Roman" w:eastAsia="Calibri" w:hAnsi="Times New Roman" w:cs="Times New Roman"/>
          <w:kern w:val="2"/>
          <w:sz w:val="20"/>
          <w:szCs w:val="20"/>
          <w:lang w:eastAsia="en-US"/>
          <w14:ligatures w14:val="standardContextual"/>
        </w:rPr>
      </w:pPr>
    </w:p>
    <w:p w14:paraId="13B4DEAA" w14:textId="77777777" w:rsidR="00B50353" w:rsidRPr="00D96BC9" w:rsidRDefault="00B50353" w:rsidP="00B50353">
      <w:pPr>
        <w:spacing w:after="0" w:line="240" w:lineRule="auto"/>
        <w:jc w:val="both"/>
        <w:rPr>
          <w:rFonts w:ascii="Times New Roman" w:eastAsia="Times New Roman" w:hAnsi="Times New Roman" w:cs="Times New Roman"/>
          <w:sz w:val="20"/>
          <w:szCs w:val="20"/>
          <w:lang w:eastAsia="en-US"/>
        </w:rPr>
      </w:pPr>
      <w:r w:rsidRPr="00D96BC9">
        <w:rPr>
          <w:rFonts w:ascii="Times New Roman" w:eastAsia="Times New Roman" w:hAnsi="Times New Roman" w:cs="Times New Roman"/>
          <w:b/>
          <w:bCs/>
          <w:sz w:val="20"/>
          <w:szCs w:val="20"/>
          <w:lang w:eastAsia="en-US"/>
        </w:rPr>
        <w:t xml:space="preserve">Uždaroji akcinė bendrovė </w:t>
      </w:r>
      <w:r w:rsidRPr="00D96BC9">
        <w:rPr>
          <w:rFonts w:ascii="Times New Roman" w:eastAsia="Times New Roman" w:hAnsi="Times New Roman" w:cs="Times New Roman"/>
          <w:b/>
          <w:bCs/>
          <w:i/>
          <w:iCs/>
          <w:sz w:val="20"/>
          <w:szCs w:val="20"/>
          <w:lang w:eastAsia="en-US"/>
        </w:rPr>
        <w:t>Klaipėdos regiono atliekų tvarkymo centras</w:t>
      </w:r>
      <w:r w:rsidRPr="00D96BC9">
        <w:rPr>
          <w:rFonts w:ascii="Times New Roman" w:eastAsia="Times New Roman" w:hAnsi="Times New Roman" w:cs="Times New Roman"/>
          <w:b/>
          <w:bCs/>
          <w:sz w:val="20"/>
          <w:szCs w:val="20"/>
          <w:lang w:eastAsia="en-US"/>
        </w:rPr>
        <w:t xml:space="preserve">, </w:t>
      </w:r>
      <w:r w:rsidRPr="00D96BC9">
        <w:rPr>
          <w:rFonts w:ascii="Times New Roman" w:eastAsia="Times New Roman" w:hAnsi="Times New Roman" w:cs="Times New Roman"/>
          <w:sz w:val="20"/>
          <w:szCs w:val="20"/>
          <w:lang w:eastAsia="en-US"/>
        </w:rPr>
        <w:t>atstovaujama _______, veikiančios pagal bendrovės įstatus (toliau – „</w:t>
      </w:r>
      <w:r w:rsidRPr="00D96BC9">
        <w:rPr>
          <w:rFonts w:ascii="Times New Roman" w:eastAsia="Times New Roman" w:hAnsi="Times New Roman" w:cs="Times New Roman"/>
          <w:b/>
          <w:bCs/>
          <w:sz w:val="20"/>
          <w:szCs w:val="20"/>
          <w:lang w:eastAsia="en-US"/>
        </w:rPr>
        <w:t>Pirkėjas“</w:t>
      </w:r>
      <w:r w:rsidRPr="00D96BC9">
        <w:rPr>
          <w:rFonts w:ascii="Times New Roman" w:eastAsia="Times New Roman" w:hAnsi="Times New Roman" w:cs="Times New Roman"/>
          <w:sz w:val="20"/>
          <w:szCs w:val="20"/>
          <w:lang w:eastAsia="en-US"/>
        </w:rPr>
        <w:t>), ir</w:t>
      </w:r>
    </w:p>
    <w:p w14:paraId="1CCEDCFA" w14:textId="77777777" w:rsidR="00B50353" w:rsidRPr="00D96BC9" w:rsidRDefault="00B50353" w:rsidP="00B50353">
      <w:pPr>
        <w:spacing w:after="120" w:line="240" w:lineRule="auto"/>
        <w:jc w:val="both"/>
        <w:rPr>
          <w:rFonts w:ascii="Times New Roman" w:eastAsia="Times New Roman" w:hAnsi="Times New Roman" w:cs="Times New Roman"/>
          <w:sz w:val="20"/>
          <w:szCs w:val="20"/>
          <w:lang w:eastAsia="en-US"/>
        </w:rPr>
      </w:pPr>
      <w:r w:rsidRPr="00D96BC9">
        <w:rPr>
          <w:rFonts w:ascii="Times New Roman" w:eastAsia="Times New Roman" w:hAnsi="Times New Roman" w:cs="Times New Roman"/>
          <w:b/>
          <w:bCs/>
          <w:sz w:val="20"/>
          <w:szCs w:val="20"/>
          <w:lang w:eastAsia="en-US"/>
        </w:rPr>
        <w:t>________________,</w:t>
      </w:r>
      <w:r w:rsidRPr="00D96BC9">
        <w:rPr>
          <w:rFonts w:ascii="Times New Roman" w:eastAsia="Times New Roman" w:hAnsi="Times New Roman" w:cs="Times New Roman"/>
          <w:sz w:val="20"/>
          <w:szCs w:val="20"/>
          <w:lang w:eastAsia="en-US"/>
        </w:rPr>
        <w:t xml:space="preserve"> atstovaujama __________________, veikiančio (-</w:t>
      </w:r>
      <w:proofErr w:type="spellStart"/>
      <w:r w:rsidRPr="00D96BC9">
        <w:rPr>
          <w:rFonts w:ascii="Times New Roman" w:eastAsia="Times New Roman" w:hAnsi="Times New Roman" w:cs="Times New Roman"/>
          <w:sz w:val="20"/>
          <w:szCs w:val="20"/>
          <w:lang w:eastAsia="en-US"/>
        </w:rPr>
        <w:t>ios</w:t>
      </w:r>
      <w:proofErr w:type="spellEnd"/>
      <w:r w:rsidRPr="00D96BC9">
        <w:rPr>
          <w:rFonts w:ascii="Times New Roman" w:eastAsia="Times New Roman" w:hAnsi="Times New Roman" w:cs="Times New Roman"/>
          <w:sz w:val="20"/>
          <w:szCs w:val="20"/>
          <w:lang w:eastAsia="en-US"/>
        </w:rPr>
        <w:t>) pagal _______ (toliau – „</w:t>
      </w:r>
      <w:r w:rsidRPr="00D96BC9">
        <w:rPr>
          <w:rFonts w:ascii="Times New Roman" w:eastAsia="Times New Roman" w:hAnsi="Times New Roman" w:cs="Times New Roman"/>
          <w:b/>
          <w:bCs/>
          <w:sz w:val="20"/>
          <w:szCs w:val="20"/>
          <w:lang w:eastAsia="en-US"/>
        </w:rPr>
        <w:t>Paslaugų teikėjas“</w:t>
      </w:r>
      <w:r w:rsidRPr="00D96BC9">
        <w:rPr>
          <w:rFonts w:ascii="Times New Roman" w:eastAsia="Times New Roman" w:hAnsi="Times New Roman" w:cs="Times New Roman"/>
          <w:sz w:val="20"/>
          <w:szCs w:val="20"/>
          <w:lang w:eastAsia="en-US"/>
        </w:rPr>
        <w:t xml:space="preserve">), </w:t>
      </w:r>
    </w:p>
    <w:p w14:paraId="470025A8" w14:textId="77777777" w:rsidR="00B50353" w:rsidRPr="00D96BC9" w:rsidRDefault="00B50353" w:rsidP="00B50353">
      <w:pPr>
        <w:spacing w:after="120" w:line="240" w:lineRule="auto"/>
        <w:jc w:val="both"/>
        <w:rPr>
          <w:rFonts w:ascii="Times New Roman" w:eastAsia="Times New Roman" w:hAnsi="Times New Roman" w:cs="Times New Roman"/>
          <w:sz w:val="20"/>
          <w:szCs w:val="20"/>
          <w:lang w:eastAsia="en-US"/>
        </w:rPr>
      </w:pPr>
      <w:r w:rsidRPr="00D96BC9">
        <w:rPr>
          <w:rFonts w:ascii="Times New Roman" w:eastAsia="Times New Roman" w:hAnsi="Times New Roman" w:cs="Times New Roman"/>
          <w:sz w:val="20"/>
          <w:szCs w:val="20"/>
          <w:lang w:eastAsia="en-US"/>
        </w:rPr>
        <w:t xml:space="preserve">toliau abi kartu vadinamos </w:t>
      </w:r>
      <w:r w:rsidRPr="00D96BC9">
        <w:rPr>
          <w:rFonts w:ascii="Times New Roman" w:eastAsia="Times New Roman" w:hAnsi="Times New Roman" w:cs="Times New Roman"/>
          <w:b/>
          <w:bCs/>
          <w:sz w:val="20"/>
          <w:szCs w:val="20"/>
          <w:lang w:eastAsia="en-US"/>
        </w:rPr>
        <w:t>„Šalimis“</w:t>
      </w:r>
      <w:r w:rsidRPr="00D96BC9">
        <w:rPr>
          <w:rFonts w:ascii="Times New Roman" w:eastAsia="Times New Roman" w:hAnsi="Times New Roman" w:cs="Times New Roman"/>
          <w:sz w:val="20"/>
          <w:szCs w:val="20"/>
          <w:lang w:eastAsia="en-US"/>
        </w:rPr>
        <w:t xml:space="preserve">, o kiekviena atskirai </w:t>
      </w:r>
      <w:r w:rsidRPr="00D96BC9">
        <w:rPr>
          <w:rFonts w:ascii="Times New Roman" w:eastAsia="Times New Roman" w:hAnsi="Times New Roman" w:cs="Times New Roman"/>
          <w:b/>
          <w:bCs/>
          <w:sz w:val="20"/>
          <w:szCs w:val="20"/>
          <w:lang w:eastAsia="en-US"/>
        </w:rPr>
        <w:t>„Šalimi“</w:t>
      </w:r>
      <w:r w:rsidRPr="00D96BC9">
        <w:rPr>
          <w:rFonts w:ascii="Times New Roman" w:eastAsia="Times New Roman" w:hAnsi="Times New Roman" w:cs="Times New Roman"/>
          <w:sz w:val="20"/>
          <w:szCs w:val="20"/>
          <w:lang w:eastAsia="en-US"/>
        </w:rPr>
        <w:t xml:space="preserve">, sudarė šią sutartį (toliau – </w:t>
      </w:r>
      <w:r w:rsidRPr="00D96BC9">
        <w:rPr>
          <w:rFonts w:ascii="Times New Roman" w:eastAsia="Times New Roman" w:hAnsi="Times New Roman" w:cs="Times New Roman"/>
          <w:b/>
          <w:bCs/>
          <w:sz w:val="20"/>
          <w:szCs w:val="20"/>
          <w:lang w:eastAsia="en-US"/>
        </w:rPr>
        <w:t>„Sutartis“</w:t>
      </w:r>
      <w:r w:rsidRPr="00D96BC9">
        <w:rPr>
          <w:rFonts w:ascii="Times New Roman" w:eastAsia="Times New Roman" w:hAnsi="Times New Roman" w:cs="Times New Roman"/>
          <w:sz w:val="20"/>
          <w:szCs w:val="20"/>
          <w:lang w:eastAsia="en-US"/>
        </w:rPr>
        <w:t xml:space="preserve">), </w:t>
      </w:r>
      <w:bookmarkStart w:id="0" w:name="_Hlk150945366"/>
      <w:r w:rsidRPr="00D96BC9">
        <w:rPr>
          <w:rFonts w:ascii="Times New Roman" w:eastAsia="Times New Roman" w:hAnsi="Times New Roman" w:cs="Times New Roman"/>
          <w:sz w:val="20"/>
          <w:szCs w:val="20"/>
          <w:lang w:eastAsia="en-US"/>
        </w:rPr>
        <w:t>kuri susideda ir Sutarties specialiosios dalies (</w:t>
      </w:r>
      <w:r w:rsidRPr="00D96BC9">
        <w:rPr>
          <w:rFonts w:ascii="Times New Roman" w:eastAsia="Times New Roman" w:hAnsi="Times New Roman" w:cs="Times New Roman"/>
          <w:b/>
          <w:bCs/>
          <w:sz w:val="20"/>
          <w:szCs w:val="20"/>
          <w:lang w:eastAsia="en-US"/>
        </w:rPr>
        <w:t>„Sutarties SD“</w:t>
      </w:r>
      <w:r w:rsidRPr="00D96BC9">
        <w:rPr>
          <w:rFonts w:ascii="Times New Roman" w:eastAsia="Times New Roman" w:hAnsi="Times New Roman" w:cs="Times New Roman"/>
          <w:sz w:val="20"/>
          <w:szCs w:val="20"/>
          <w:lang w:eastAsia="en-US"/>
        </w:rPr>
        <w:t>) ir Sutarties bendrosios dalies (</w:t>
      </w:r>
      <w:r w:rsidRPr="00D96BC9">
        <w:rPr>
          <w:rFonts w:ascii="Times New Roman" w:eastAsia="Times New Roman" w:hAnsi="Times New Roman" w:cs="Times New Roman"/>
          <w:b/>
          <w:bCs/>
          <w:sz w:val="20"/>
          <w:szCs w:val="20"/>
          <w:lang w:eastAsia="en-US"/>
        </w:rPr>
        <w:t>„Sutarties BD“</w:t>
      </w:r>
      <w:r w:rsidRPr="00D96BC9">
        <w:rPr>
          <w:rFonts w:ascii="Times New Roman" w:eastAsia="Times New Roman" w:hAnsi="Times New Roman" w:cs="Times New Roman"/>
          <w:sz w:val="20"/>
          <w:szCs w:val="20"/>
          <w:lang w:eastAsia="en-US"/>
        </w:rPr>
        <w:t>) sąlygų</w:t>
      </w:r>
      <w:bookmarkEnd w:id="0"/>
      <w:r w:rsidRPr="00D96BC9">
        <w:rPr>
          <w:rFonts w:ascii="Times New Roman" w:eastAsia="Times New Roman" w:hAnsi="Times New Roman" w:cs="Times New Roman"/>
          <w:sz w:val="20"/>
          <w:szCs w:val="20"/>
          <w:lang w:eastAsia="en-US"/>
        </w:rPr>
        <w:t xml:space="preserve">: </w:t>
      </w:r>
    </w:p>
    <w:p w14:paraId="6BB178C4" w14:textId="77777777" w:rsidR="00B50353" w:rsidRPr="00D96BC9" w:rsidRDefault="00B50353" w:rsidP="00B50353">
      <w:pPr>
        <w:spacing w:after="120" w:line="240" w:lineRule="auto"/>
        <w:jc w:val="center"/>
        <w:rPr>
          <w:rFonts w:ascii="Times New Roman" w:eastAsia="Times New Roman" w:hAnsi="Times New Roman" w:cs="Times New Roman"/>
          <w:b/>
          <w:bCs/>
          <w:sz w:val="20"/>
          <w:szCs w:val="20"/>
          <w:lang w:eastAsia="en-US"/>
        </w:rPr>
      </w:pPr>
    </w:p>
    <w:p w14:paraId="1272F623" w14:textId="77777777" w:rsidR="00B50353" w:rsidRPr="00D96BC9" w:rsidRDefault="00B50353" w:rsidP="00B50353">
      <w:pPr>
        <w:spacing w:after="120" w:line="240" w:lineRule="auto"/>
        <w:jc w:val="center"/>
        <w:rPr>
          <w:rFonts w:ascii="Times New Roman" w:eastAsia="Times New Roman" w:hAnsi="Times New Roman" w:cs="Times New Roman"/>
          <w:sz w:val="20"/>
          <w:szCs w:val="20"/>
          <w:lang w:eastAsia="en-US"/>
        </w:rPr>
      </w:pPr>
      <w:r w:rsidRPr="00D96BC9">
        <w:rPr>
          <w:rFonts w:ascii="Times New Roman" w:eastAsia="Times New Roman" w:hAnsi="Times New Roman" w:cs="Times New Roman"/>
          <w:b/>
          <w:bCs/>
          <w:sz w:val="20"/>
          <w:szCs w:val="20"/>
          <w:lang w:eastAsia="en-US"/>
        </w:rPr>
        <w:t>SUTARTIES SPECIALIOJI DALIS</w:t>
      </w:r>
    </w:p>
    <w:p w14:paraId="5F5944CD" w14:textId="77777777" w:rsidR="00B50353" w:rsidRPr="00D96BC9" w:rsidRDefault="00B50353" w:rsidP="00B50353">
      <w:pPr>
        <w:spacing w:after="120" w:line="240" w:lineRule="auto"/>
        <w:jc w:val="both"/>
        <w:rPr>
          <w:rFonts w:ascii="Times New Roman" w:eastAsia="Times New Roman" w:hAnsi="Times New Roman" w:cs="Times New Roman"/>
          <w:sz w:val="20"/>
          <w:szCs w:val="20"/>
          <w:lang w:eastAsia="en-US"/>
        </w:rPr>
      </w:pPr>
    </w:p>
    <w:tbl>
      <w:tblPr>
        <w:tblStyle w:val="Lentelstinklelis3"/>
        <w:tblW w:w="10060" w:type="dxa"/>
        <w:tblLook w:val="04A0" w:firstRow="1" w:lastRow="0" w:firstColumn="1" w:lastColumn="0" w:noHBand="0" w:noVBand="1"/>
      </w:tblPr>
      <w:tblGrid>
        <w:gridCol w:w="1696"/>
        <w:gridCol w:w="4621"/>
        <w:gridCol w:w="3743"/>
      </w:tblGrid>
      <w:tr w:rsidR="00B50353" w:rsidRPr="00D96BC9" w14:paraId="1F694FA6" w14:textId="77777777" w:rsidTr="00A37331">
        <w:tc>
          <w:tcPr>
            <w:tcW w:w="1696" w:type="dxa"/>
          </w:tcPr>
          <w:p w14:paraId="7EB14D20" w14:textId="77777777" w:rsidR="00B50353" w:rsidRPr="00D96BC9" w:rsidRDefault="00B50353" w:rsidP="00A37331">
            <w:pPr>
              <w:spacing w:after="120"/>
              <w:jc w:val="center"/>
              <w:rPr>
                <w:rFonts w:ascii="Times New Roman" w:eastAsia="Times New Roman" w:hAnsi="Times New Roman"/>
                <w:sz w:val="20"/>
                <w:szCs w:val="20"/>
              </w:rPr>
            </w:pPr>
            <w:r w:rsidRPr="00D96BC9">
              <w:rPr>
                <w:rFonts w:ascii="Times New Roman" w:eastAsia="Times New Roman" w:hAnsi="Times New Roman"/>
                <w:b/>
                <w:bCs/>
                <w:sz w:val="20"/>
                <w:szCs w:val="20"/>
              </w:rPr>
              <w:t>1. Sutarties objektas</w:t>
            </w:r>
          </w:p>
        </w:tc>
        <w:tc>
          <w:tcPr>
            <w:tcW w:w="8364" w:type="dxa"/>
            <w:gridSpan w:val="2"/>
            <w:vAlign w:val="center"/>
          </w:tcPr>
          <w:p w14:paraId="72E8D0F7" w14:textId="18F0E479" w:rsidR="00B50353" w:rsidRPr="00D96BC9" w:rsidRDefault="00B50353" w:rsidP="00A37331">
            <w:pPr>
              <w:jc w:val="both"/>
              <w:rPr>
                <w:rFonts w:ascii="Times New Roman" w:eastAsia="Times New Roman" w:hAnsi="Times New Roman"/>
                <w:sz w:val="20"/>
                <w:szCs w:val="20"/>
                <w:lang w:eastAsia="en-US"/>
              </w:rPr>
            </w:pPr>
            <w:r w:rsidRPr="00D96BC9">
              <w:rPr>
                <w:rFonts w:ascii="Times New Roman" w:eastAsia="Times New Roman" w:hAnsi="Times New Roman"/>
                <w:sz w:val="20"/>
                <w:szCs w:val="20"/>
              </w:rPr>
              <w:t xml:space="preserve">1.1. Paslaugų teikėjas įsipareigoja Pirkėjui suteikti </w:t>
            </w:r>
            <w:r w:rsidR="007729EE">
              <w:rPr>
                <w:rFonts w:ascii="Times New Roman" w:eastAsia="Times New Roman" w:hAnsi="Times New Roman"/>
                <w:b/>
                <w:bCs/>
                <w:sz w:val="20"/>
                <w:szCs w:val="20"/>
              </w:rPr>
              <w:t>sunkvežimio nuomos su vairuotoju</w:t>
            </w:r>
            <w:r w:rsidRPr="00D96BC9">
              <w:rPr>
                <w:rFonts w:ascii="Times New Roman" w:eastAsia="Times New Roman" w:hAnsi="Times New Roman"/>
                <w:b/>
                <w:bCs/>
                <w:sz w:val="20"/>
                <w:szCs w:val="20"/>
              </w:rPr>
              <w:t xml:space="preserve"> paslaugas</w:t>
            </w:r>
            <w:r w:rsidRPr="00D96BC9">
              <w:rPr>
                <w:rFonts w:ascii="Times New Roman" w:eastAsia="Arial Unicode MS" w:hAnsi="Times New Roman"/>
                <w:b/>
                <w:caps/>
                <w:spacing w:val="4"/>
                <w:sz w:val="20"/>
                <w:szCs w:val="20"/>
                <w:lang w:eastAsia="zh-CN"/>
              </w:rPr>
              <w:t xml:space="preserve"> </w:t>
            </w:r>
            <w:r w:rsidRPr="00D96BC9">
              <w:rPr>
                <w:rFonts w:ascii="Times New Roman" w:eastAsia="Times New Roman" w:hAnsi="Times New Roman"/>
                <w:sz w:val="20"/>
                <w:szCs w:val="20"/>
                <w:lang w:eastAsia="en-US"/>
              </w:rPr>
              <w:t xml:space="preserve">(toliau – Paslaugos), </w:t>
            </w:r>
            <w:r w:rsidRPr="00D96BC9">
              <w:rPr>
                <w:rFonts w:ascii="Times New Roman" w:eastAsia="Times New Roman" w:hAnsi="Times New Roman"/>
                <w:sz w:val="20"/>
                <w:szCs w:val="20"/>
              </w:rPr>
              <w:t xml:space="preserve">kurios </w:t>
            </w:r>
            <w:r w:rsidRPr="00D96BC9">
              <w:rPr>
                <w:rFonts w:ascii="Times New Roman" w:eastAsia="Times New Roman" w:hAnsi="Times New Roman"/>
                <w:sz w:val="20"/>
                <w:szCs w:val="20"/>
                <w:lang w:eastAsia="en-US"/>
              </w:rPr>
              <w:t>detalizuotos ir atitinka Techninėje specifikacijoje (Sutarties SD priedas Nr. 1) nurodytus reikalavimus.</w:t>
            </w:r>
          </w:p>
          <w:p w14:paraId="68A575CF" w14:textId="77777777" w:rsidR="00B50353" w:rsidRPr="00D96BC9" w:rsidRDefault="00B50353" w:rsidP="00A37331">
            <w:pPr>
              <w:jc w:val="both"/>
              <w:rPr>
                <w:rFonts w:ascii="Times New Roman" w:eastAsia="Times New Roman" w:hAnsi="Times New Roman"/>
                <w:b/>
                <w:bCs/>
                <w:sz w:val="20"/>
                <w:szCs w:val="20"/>
              </w:rPr>
            </w:pPr>
            <w:r w:rsidRPr="00D96BC9">
              <w:rPr>
                <w:rFonts w:ascii="Times New Roman" w:eastAsia="Times New Roman" w:hAnsi="Times New Roman"/>
                <w:sz w:val="20"/>
                <w:szCs w:val="20"/>
              </w:rPr>
              <w:t xml:space="preserve">1.2. Paslaugų teikėjo pasiūlyme (Sutarties SD priedas Nr. 2) nurodyti Paslaugų kiekiai </w:t>
            </w:r>
            <w:r w:rsidRPr="00D96BC9">
              <w:rPr>
                <w:rFonts w:ascii="Times New Roman" w:eastAsia="Times New Roman" w:hAnsi="Times New Roman"/>
                <w:b/>
                <w:bCs/>
                <w:sz w:val="20"/>
                <w:szCs w:val="20"/>
              </w:rPr>
              <w:t>yra preliminarūs ir kiekvienos pozicijos kiekis Sutarties vykdymo metu gali keistis, kol už Paslaugas bus apmokėta maksimali Bendra Sutarties vertė, nurodyta Sutarties SD 2.3 punkte.</w:t>
            </w:r>
          </w:p>
          <w:p w14:paraId="2EA57D90" w14:textId="77777777" w:rsidR="00B50353" w:rsidRPr="00D96BC9" w:rsidRDefault="00B50353" w:rsidP="00A37331">
            <w:pPr>
              <w:jc w:val="both"/>
              <w:rPr>
                <w:rFonts w:ascii="Times New Roman" w:eastAsia="Times New Roman" w:hAnsi="Times New Roman"/>
                <w:bCs/>
                <w:sz w:val="20"/>
                <w:szCs w:val="20"/>
              </w:rPr>
            </w:pPr>
            <w:r w:rsidRPr="00D96BC9">
              <w:rPr>
                <w:rFonts w:ascii="Times New Roman" w:eastAsia="Times New Roman" w:hAnsi="Times New Roman"/>
                <w:sz w:val="20"/>
                <w:szCs w:val="20"/>
              </w:rPr>
              <w:t xml:space="preserve">1.3. Paslaugos perkamos pagal Pirkėjo </w:t>
            </w:r>
            <w:r w:rsidRPr="00D96BC9">
              <w:rPr>
                <w:rFonts w:ascii="Times New Roman" w:eastAsia="Times New Roman" w:hAnsi="Times New Roman"/>
                <w:bCs/>
                <w:sz w:val="20"/>
                <w:szCs w:val="20"/>
              </w:rPr>
              <w:t>poreikį ir užsakymą telekomunikacinėmis priemonėmis.</w:t>
            </w:r>
          </w:p>
          <w:p w14:paraId="1DCEBE5A"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1.4. Pirkėjas neįsipareigoja nupirkti viso Paslaugų teikėjo pasiūlyme (Sutarties SD priedas Nr. 2) nurodyto preliminaraus Paslaugų kiekio.</w:t>
            </w:r>
          </w:p>
        </w:tc>
      </w:tr>
      <w:tr w:rsidR="00B50353" w:rsidRPr="00D96BC9" w14:paraId="45C98CD4" w14:textId="77777777" w:rsidTr="00A37331">
        <w:trPr>
          <w:trHeight w:val="3305"/>
        </w:trPr>
        <w:tc>
          <w:tcPr>
            <w:tcW w:w="1696" w:type="dxa"/>
          </w:tcPr>
          <w:p w14:paraId="26215BB0" w14:textId="77777777" w:rsidR="00B50353" w:rsidRPr="00D96BC9" w:rsidRDefault="00B50353" w:rsidP="00A37331">
            <w:pPr>
              <w:spacing w:after="120"/>
              <w:jc w:val="center"/>
              <w:rPr>
                <w:rFonts w:ascii="Times New Roman" w:eastAsia="Times New Roman" w:hAnsi="Times New Roman"/>
                <w:b/>
                <w:bCs/>
                <w:sz w:val="20"/>
                <w:szCs w:val="20"/>
              </w:rPr>
            </w:pPr>
            <w:r w:rsidRPr="00D96BC9">
              <w:rPr>
                <w:rFonts w:ascii="Times New Roman" w:eastAsia="Times New Roman" w:hAnsi="Times New Roman"/>
                <w:b/>
                <w:bCs/>
                <w:sz w:val="20"/>
                <w:szCs w:val="20"/>
              </w:rPr>
              <w:t>2. Sutarties vertė ir mokėjimo tvarka</w:t>
            </w:r>
          </w:p>
        </w:tc>
        <w:tc>
          <w:tcPr>
            <w:tcW w:w="8364" w:type="dxa"/>
            <w:gridSpan w:val="2"/>
            <w:vAlign w:val="center"/>
          </w:tcPr>
          <w:p w14:paraId="68C7343E"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 xml:space="preserve">2.1. Pradinės Sutarties vertė (Paslaugų kaina) be pridėtinės vertės mokesčio (toliau – PVM): </w:t>
            </w:r>
          </w:p>
          <w:p w14:paraId="3D2C2F67" w14:textId="1BBF4E5E" w:rsidR="00B50353" w:rsidRPr="00D96BC9" w:rsidRDefault="007729EE" w:rsidP="00A37331">
            <w:pPr>
              <w:jc w:val="both"/>
              <w:rPr>
                <w:rFonts w:ascii="Times New Roman" w:eastAsia="Times New Roman" w:hAnsi="Times New Roman"/>
                <w:b/>
                <w:bCs/>
                <w:sz w:val="20"/>
                <w:szCs w:val="20"/>
              </w:rPr>
            </w:pPr>
            <w:r>
              <w:rPr>
                <w:rFonts w:ascii="Times New Roman" w:eastAsia="Times New Roman" w:hAnsi="Times New Roman"/>
                <w:b/>
                <w:bCs/>
                <w:sz w:val="20"/>
                <w:szCs w:val="20"/>
              </w:rPr>
              <w:t>69</w:t>
            </w:r>
            <w:r w:rsidR="00B50353" w:rsidRPr="00D96BC9">
              <w:rPr>
                <w:rFonts w:ascii="Times New Roman" w:eastAsia="Times New Roman" w:hAnsi="Times New Roman"/>
                <w:b/>
                <w:bCs/>
                <w:sz w:val="20"/>
                <w:szCs w:val="20"/>
              </w:rPr>
              <w:t> 9</w:t>
            </w:r>
            <w:r>
              <w:rPr>
                <w:rFonts w:ascii="Times New Roman" w:eastAsia="Times New Roman" w:hAnsi="Times New Roman"/>
                <w:b/>
                <w:bCs/>
                <w:sz w:val="20"/>
                <w:szCs w:val="20"/>
              </w:rPr>
              <w:t>00</w:t>
            </w:r>
            <w:r w:rsidR="00B50353" w:rsidRPr="00D96BC9">
              <w:rPr>
                <w:rFonts w:ascii="Times New Roman" w:eastAsia="Times New Roman" w:hAnsi="Times New Roman"/>
                <w:b/>
                <w:bCs/>
                <w:sz w:val="20"/>
                <w:szCs w:val="20"/>
              </w:rPr>
              <w:t>,00 EUR</w:t>
            </w:r>
            <w:r w:rsidR="00B50353" w:rsidRPr="00D96BC9">
              <w:rPr>
                <w:rFonts w:ascii="Times New Roman" w:eastAsia="Times New Roman" w:hAnsi="Times New Roman"/>
                <w:sz w:val="20"/>
                <w:szCs w:val="20"/>
              </w:rPr>
              <w:t xml:space="preserve">. </w:t>
            </w:r>
          </w:p>
          <w:p w14:paraId="63234614"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2.2. PVM: __________ EUR.</w:t>
            </w:r>
          </w:p>
          <w:p w14:paraId="5B4447ED"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2.3. Bendra Sutarties vertė:</w:t>
            </w:r>
            <w:r w:rsidRPr="00D96BC9">
              <w:rPr>
                <w:rFonts w:ascii="Times New Roman" w:eastAsia="Times New Roman" w:hAnsi="Times New Roman"/>
                <w:b/>
                <w:bCs/>
                <w:sz w:val="20"/>
                <w:szCs w:val="20"/>
              </w:rPr>
              <w:t>_____________</w:t>
            </w:r>
            <w:r w:rsidRPr="00D96BC9">
              <w:rPr>
                <w:rFonts w:ascii="Times New Roman" w:eastAsia="Times New Roman" w:hAnsi="Times New Roman"/>
                <w:sz w:val="20"/>
                <w:szCs w:val="20"/>
              </w:rPr>
              <w:t>. Bendra Sutarties vertė yra maksimali suma, už kurią Pirkėjas pirks Paslaugas.</w:t>
            </w:r>
          </w:p>
          <w:p w14:paraId="6588470E"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 xml:space="preserve">2.4. Paslaugų kainos (be PVM) apskaičiavimo būdas: </w:t>
            </w:r>
            <w:r w:rsidRPr="00D96BC9">
              <w:rPr>
                <w:rFonts w:ascii="Times New Roman" w:eastAsia="Times New Roman" w:hAnsi="Times New Roman"/>
                <w:sz w:val="20"/>
                <w:szCs w:val="20"/>
                <w:u w:val="single"/>
              </w:rPr>
              <w:t>fiksuoti įkainiai</w:t>
            </w:r>
            <w:r w:rsidRPr="00D96BC9">
              <w:rPr>
                <w:rFonts w:ascii="Times New Roman" w:eastAsia="Times New Roman" w:hAnsi="Times New Roman"/>
                <w:sz w:val="20"/>
                <w:szCs w:val="20"/>
              </w:rPr>
              <w:t>, nurodyti Paslaugų teikėjo Pasiūlyme (Sutarties SD priedas Nr. 2)</w:t>
            </w:r>
          </w:p>
          <w:p w14:paraId="381ADCDF" w14:textId="77777777" w:rsidR="00B50353"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 xml:space="preserve">2.5. Už tinkamai, laiku suteiktas bei kokybiškas Paslaugas Pirkėjas atsiskaito su Paslaugų teikėju pagal jo pateiktas ir Pirkėjo priimtas Sąskaitas. </w:t>
            </w:r>
          </w:p>
          <w:p w14:paraId="7998295B" w14:textId="77777777" w:rsidR="00B50353" w:rsidRPr="007E3A7C" w:rsidRDefault="00B50353" w:rsidP="00A37331">
            <w:pPr>
              <w:jc w:val="both"/>
              <w:rPr>
                <w:rFonts w:ascii="Times New Roman" w:eastAsia="Times New Roman" w:hAnsi="Times New Roman"/>
                <w:sz w:val="20"/>
                <w:szCs w:val="20"/>
                <w:lang w:eastAsia="en-US"/>
              </w:rPr>
            </w:pPr>
            <w:r w:rsidRPr="007E3A7C">
              <w:rPr>
                <w:rFonts w:ascii="Times New Roman" w:eastAsia="Times New Roman" w:hAnsi="Times New Roman"/>
                <w:sz w:val="20"/>
                <w:szCs w:val="20"/>
                <w:lang w:eastAsia="en-US"/>
              </w:rPr>
              <w:t>2.</w:t>
            </w:r>
            <w:r>
              <w:rPr>
                <w:rFonts w:ascii="Times New Roman" w:eastAsia="Times New Roman" w:hAnsi="Times New Roman"/>
                <w:sz w:val="20"/>
                <w:szCs w:val="20"/>
                <w:lang w:eastAsia="en-US"/>
              </w:rPr>
              <w:t>6</w:t>
            </w:r>
            <w:r w:rsidRPr="007E3A7C">
              <w:rPr>
                <w:rFonts w:ascii="Times New Roman" w:eastAsia="Times New Roman" w:hAnsi="Times New Roman"/>
                <w:sz w:val="20"/>
                <w:szCs w:val="20"/>
                <w:lang w:eastAsia="en-US"/>
              </w:rPr>
              <w:t>. Į P</w:t>
            </w:r>
            <w:r>
              <w:rPr>
                <w:rFonts w:ascii="Times New Roman" w:eastAsia="Times New Roman" w:hAnsi="Times New Roman"/>
                <w:sz w:val="20"/>
                <w:szCs w:val="20"/>
                <w:lang w:eastAsia="en-US"/>
              </w:rPr>
              <w:t>aslaugų</w:t>
            </w:r>
            <w:r w:rsidRPr="007E3A7C">
              <w:rPr>
                <w:rFonts w:ascii="Times New Roman" w:eastAsia="Times New Roman" w:hAnsi="Times New Roman"/>
                <w:sz w:val="20"/>
                <w:szCs w:val="20"/>
                <w:lang w:eastAsia="en-US"/>
              </w:rPr>
              <w:t xml:space="preserve"> </w:t>
            </w:r>
            <w:r>
              <w:rPr>
                <w:rFonts w:ascii="Times New Roman" w:eastAsia="Times New Roman" w:hAnsi="Times New Roman"/>
                <w:sz w:val="20"/>
                <w:szCs w:val="20"/>
                <w:lang w:eastAsia="en-US"/>
              </w:rPr>
              <w:t>į</w:t>
            </w:r>
            <w:r w:rsidRPr="007E3A7C">
              <w:rPr>
                <w:rFonts w:ascii="Times New Roman" w:eastAsia="Times New Roman" w:hAnsi="Times New Roman"/>
                <w:sz w:val="20"/>
                <w:szCs w:val="20"/>
                <w:lang w:eastAsia="en-US"/>
              </w:rPr>
              <w:t>kain</w:t>
            </w:r>
            <w:r>
              <w:rPr>
                <w:rFonts w:ascii="Times New Roman" w:eastAsia="Times New Roman" w:hAnsi="Times New Roman"/>
                <w:sz w:val="20"/>
                <w:szCs w:val="20"/>
                <w:lang w:eastAsia="en-US"/>
              </w:rPr>
              <w:t>ius</w:t>
            </w:r>
            <w:r w:rsidRPr="007E3A7C">
              <w:rPr>
                <w:rFonts w:ascii="Times New Roman" w:eastAsia="Times New Roman" w:hAnsi="Times New Roman"/>
                <w:sz w:val="20"/>
                <w:szCs w:val="20"/>
                <w:lang w:eastAsia="en-US"/>
              </w:rPr>
              <w:t xml:space="preserve"> įskaičiuoti visi mokesčiai bei visos kitos Pa</w:t>
            </w:r>
            <w:r>
              <w:rPr>
                <w:rFonts w:ascii="Times New Roman" w:eastAsia="Times New Roman" w:hAnsi="Times New Roman"/>
                <w:sz w:val="20"/>
                <w:szCs w:val="20"/>
                <w:lang w:eastAsia="en-US"/>
              </w:rPr>
              <w:t>slaugų teikėjo</w:t>
            </w:r>
            <w:r w:rsidRPr="007E3A7C">
              <w:rPr>
                <w:rFonts w:ascii="Times New Roman" w:eastAsia="Times New Roman" w:hAnsi="Times New Roman"/>
                <w:sz w:val="20"/>
                <w:szCs w:val="20"/>
                <w:lang w:eastAsia="en-US"/>
              </w:rPr>
              <w:t xml:space="preserve"> galimos patirti tiesioginės ir netiesioginės išlaidos ir mokesčiai, susiję su P</w:t>
            </w:r>
            <w:r>
              <w:rPr>
                <w:rFonts w:ascii="Times New Roman" w:eastAsia="Times New Roman" w:hAnsi="Times New Roman"/>
                <w:sz w:val="20"/>
                <w:szCs w:val="20"/>
                <w:lang w:eastAsia="en-US"/>
              </w:rPr>
              <w:t>aslaugų teikimu</w:t>
            </w:r>
            <w:r w:rsidRPr="007E3A7C">
              <w:rPr>
                <w:rFonts w:ascii="Times New Roman" w:eastAsia="Times New Roman" w:hAnsi="Times New Roman"/>
                <w:sz w:val="20"/>
                <w:szCs w:val="20"/>
                <w:lang w:eastAsia="en-US"/>
              </w:rPr>
              <w:t xml:space="preserve">. </w:t>
            </w:r>
          </w:p>
          <w:p w14:paraId="5D7779CC" w14:textId="77777777" w:rsidR="00B50353" w:rsidRPr="007E3A7C" w:rsidRDefault="00B50353" w:rsidP="00A37331">
            <w:pPr>
              <w:jc w:val="both"/>
              <w:rPr>
                <w:rFonts w:ascii="Times New Roman" w:eastAsia="Times New Roman" w:hAnsi="Times New Roman"/>
                <w:sz w:val="20"/>
                <w:szCs w:val="20"/>
                <w:lang w:eastAsia="en-US"/>
              </w:rPr>
            </w:pPr>
            <w:r w:rsidRPr="007E3A7C">
              <w:rPr>
                <w:rFonts w:ascii="Times New Roman" w:eastAsia="Times New Roman" w:hAnsi="Times New Roman"/>
                <w:sz w:val="20"/>
                <w:szCs w:val="20"/>
                <w:lang w:eastAsia="en-US"/>
              </w:rPr>
              <w:t>2.</w:t>
            </w:r>
            <w:r>
              <w:rPr>
                <w:rFonts w:ascii="Times New Roman" w:eastAsia="Times New Roman" w:hAnsi="Times New Roman"/>
                <w:sz w:val="20"/>
                <w:szCs w:val="20"/>
                <w:lang w:eastAsia="en-US"/>
              </w:rPr>
              <w:t>7</w:t>
            </w:r>
            <w:r w:rsidRPr="007E3A7C">
              <w:rPr>
                <w:rFonts w:ascii="Times New Roman" w:eastAsia="Times New Roman" w:hAnsi="Times New Roman"/>
                <w:sz w:val="20"/>
                <w:szCs w:val="20"/>
                <w:lang w:eastAsia="en-US"/>
              </w:rPr>
              <w:t xml:space="preserve">. Už tinkamai, laiku </w:t>
            </w:r>
            <w:r>
              <w:rPr>
                <w:rFonts w:ascii="Times New Roman" w:eastAsia="Times New Roman" w:hAnsi="Times New Roman"/>
                <w:sz w:val="20"/>
                <w:szCs w:val="20"/>
                <w:lang w:eastAsia="en-US"/>
              </w:rPr>
              <w:t>suteiktas</w:t>
            </w:r>
            <w:r w:rsidRPr="007E3A7C">
              <w:rPr>
                <w:rFonts w:ascii="Times New Roman" w:eastAsia="Times New Roman" w:hAnsi="Times New Roman"/>
                <w:sz w:val="20"/>
                <w:szCs w:val="20"/>
                <w:lang w:eastAsia="en-US"/>
              </w:rPr>
              <w:t xml:space="preserve"> kokybiškas </w:t>
            </w:r>
            <w:r>
              <w:rPr>
                <w:rFonts w:ascii="Times New Roman" w:eastAsia="Times New Roman" w:hAnsi="Times New Roman"/>
                <w:sz w:val="20"/>
                <w:szCs w:val="20"/>
                <w:lang w:eastAsia="en-US"/>
              </w:rPr>
              <w:t>Paslaugas</w:t>
            </w:r>
            <w:r w:rsidRPr="007E3A7C">
              <w:rPr>
                <w:rFonts w:ascii="Times New Roman" w:eastAsia="Times New Roman" w:hAnsi="Times New Roman"/>
                <w:sz w:val="20"/>
                <w:szCs w:val="20"/>
                <w:lang w:eastAsia="en-US"/>
              </w:rPr>
              <w:t xml:space="preserve"> Pirkėjas atsiskaito su </w:t>
            </w:r>
            <w:r>
              <w:rPr>
                <w:rFonts w:ascii="Times New Roman" w:eastAsia="Times New Roman" w:hAnsi="Times New Roman"/>
                <w:sz w:val="20"/>
                <w:szCs w:val="20"/>
                <w:lang w:eastAsia="en-US"/>
              </w:rPr>
              <w:t>Paslaugų teikėju</w:t>
            </w:r>
            <w:r w:rsidRPr="007E3A7C">
              <w:rPr>
                <w:rFonts w:ascii="Times New Roman" w:eastAsia="Times New Roman" w:hAnsi="Times New Roman"/>
                <w:sz w:val="20"/>
                <w:szCs w:val="20"/>
                <w:lang w:eastAsia="en-US"/>
              </w:rPr>
              <w:t xml:space="preserve"> pagal jo pateiktas ir Pirkėjo priimtas sąskaitas faktūras (Sąskaitas). Sąskaita teikiama ne vėliau kaip per </w:t>
            </w:r>
            <w:r>
              <w:rPr>
                <w:rFonts w:ascii="Times New Roman" w:eastAsia="Times New Roman" w:hAnsi="Times New Roman"/>
                <w:sz w:val="20"/>
                <w:szCs w:val="20"/>
                <w:lang w:eastAsia="en-US"/>
              </w:rPr>
              <w:t>2</w:t>
            </w:r>
            <w:r w:rsidRPr="007E3A7C">
              <w:rPr>
                <w:rFonts w:ascii="Times New Roman" w:eastAsia="Times New Roman" w:hAnsi="Times New Roman"/>
                <w:sz w:val="20"/>
                <w:szCs w:val="20"/>
                <w:lang w:eastAsia="en-US"/>
              </w:rPr>
              <w:t xml:space="preserve"> (</w:t>
            </w:r>
            <w:r>
              <w:rPr>
                <w:rFonts w:ascii="Times New Roman" w:eastAsia="Times New Roman" w:hAnsi="Times New Roman"/>
                <w:sz w:val="20"/>
                <w:szCs w:val="20"/>
                <w:lang w:eastAsia="en-US"/>
              </w:rPr>
              <w:t>dvi</w:t>
            </w:r>
            <w:r w:rsidRPr="007E3A7C">
              <w:rPr>
                <w:rFonts w:ascii="Times New Roman" w:eastAsia="Times New Roman" w:hAnsi="Times New Roman"/>
                <w:sz w:val="20"/>
                <w:szCs w:val="20"/>
                <w:lang w:eastAsia="en-US"/>
              </w:rPr>
              <w:t>) darbo dien</w:t>
            </w:r>
            <w:r>
              <w:rPr>
                <w:rFonts w:ascii="Times New Roman" w:eastAsia="Times New Roman" w:hAnsi="Times New Roman"/>
                <w:sz w:val="20"/>
                <w:szCs w:val="20"/>
                <w:lang w:eastAsia="en-US"/>
              </w:rPr>
              <w:t>as</w:t>
            </w:r>
            <w:r w:rsidRPr="007E3A7C">
              <w:rPr>
                <w:rFonts w:ascii="Times New Roman" w:eastAsia="Times New Roman" w:hAnsi="Times New Roman"/>
                <w:sz w:val="20"/>
                <w:szCs w:val="20"/>
                <w:lang w:eastAsia="en-US"/>
              </w:rPr>
              <w:t xml:space="preserve"> nuo Važtaraščio arba P</w:t>
            </w:r>
            <w:r>
              <w:rPr>
                <w:rFonts w:ascii="Times New Roman" w:eastAsia="Times New Roman" w:hAnsi="Times New Roman"/>
                <w:sz w:val="20"/>
                <w:szCs w:val="20"/>
                <w:lang w:eastAsia="en-US"/>
              </w:rPr>
              <w:t>aslaugų</w:t>
            </w:r>
            <w:r w:rsidRPr="007E3A7C">
              <w:rPr>
                <w:rFonts w:ascii="Times New Roman" w:eastAsia="Times New Roman" w:hAnsi="Times New Roman"/>
                <w:sz w:val="20"/>
                <w:szCs w:val="20"/>
                <w:lang w:eastAsia="en-US"/>
              </w:rPr>
              <w:t xml:space="preserve"> perdavimo-priėmimo akto (Aktas) pasirašymo dienos.</w:t>
            </w:r>
          </w:p>
          <w:p w14:paraId="4B887D1F" w14:textId="58131A6A"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2.</w:t>
            </w:r>
            <w:r>
              <w:rPr>
                <w:rFonts w:ascii="Times New Roman" w:eastAsia="Times New Roman" w:hAnsi="Times New Roman"/>
                <w:sz w:val="20"/>
                <w:szCs w:val="20"/>
              </w:rPr>
              <w:t>8</w:t>
            </w:r>
            <w:r w:rsidRPr="00D96BC9">
              <w:rPr>
                <w:rFonts w:ascii="Times New Roman" w:eastAsia="Times New Roman" w:hAnsi="Times New Roman"/>
                <w:sz w:val="20"/>
                <w:szCs w:val="20"/>
              </w:rPr>
              <w:t xml:space="preserve">. Sąskaitos </w:t>
            </w:r>
            <w:r>
              <w:rPr>
                <w:rFonts w:ascii="Times New Roman" w:eastAsia="Times New Roman" w:hAnsi="Times New Roman"/>
                <w:sz w:val="20"/>
                <w:szCs w:val="20"/>
              </w:rPr>
              <w:t xml:space="preserve">ir Aktai </w:t>
            </w:r>
            <w:r w:rsidRPr="00D96BC9">
              <w:rPr>
                <w:rFonts w:ascii="Times New Roman" w:eastAsia="Times New Roman" w:hAnsi="Times New Roman"/>
                <w:sz w:val="20"/>
                <w:szCs w:val="20"/>
              </w:rPr>
              <w:t>Pirkėjui teikiam</w:t>
            </w:r>
            <w:r>
              <w:rPr>
                <w:rFonts w:ascii="Times New Roman" w:eastAsia="Times New Roman" w:hAnsi="Times New Roman"/>
                <w:sz w:val="20"/>
                <w:szCs w:val="20"/>
              </w:rPr>
              <w:t>i</w:t>
            </w:r>
            <w:r w:rsidRPr="00D96BC9">
              <w:rPr>
                <w:rFonts w:ascii="Times New Roman" w:eastAsia="Times New Roman" w:hAnsi="Times New Roman"/>
                <w:sz w:val="20"/>
                <w:szCs w:val="20"/>
              </w:rPr>
              <w:t xml:space="preserve"> ir pastarojo priimam</w:t>
            </w:r>
            <w:r>
              <w:rPr>
                <w:rFonts w:ascii="Times New Roman" w:eastAsia="Times New Roman" w:hAnsi="Times New Roman"/>
                <w:sz w:val="20"/>
                <w:szCs w:val="20"/>
              </w:rPr>
              <w:t>i</w:t>
            </w:r>
            <w:r w:rsidRPr="00D96BC9">
              <w:rPr>
                <w:rFonts w:ascii="Times New Roman" w:eastAsia="Times New Roman" w:hAnsi="Times New Roman"/>
                <w:sz w:val="20"/>
                <w:szCs w:val="20"/>
              </w:rPr>
              <w:t xml:space="preserve"> tik per </w:t>
            </w:r>
            <w:r w:rsidR="007729EE" w:rsidRPr="007729EE">
              <w:rPr>
                <w:rFonts w:ascii="Times New Roman" w:eastAsia="Times New Roman" w:hAnsi="Times New Roman"/>
                <w:sz w:val="20"/>
                <w:szCs w:val="20"/>
              </w:rPr>
              <w:t>Sąskaitų administravimo bendr</w:t>
            </w:r>
            <w:r w:rsidR="007729EE">
              <w:rPr>
                <w:rFonts w:ascii="Times New Roman" w:eastAsia="Times New Roman" w:hAnsi="Times New Roman"/>
                <w:sz w:val="20"/>
                <w:szCs w:val="20"/>
              </w:rPr>
              <w:t>ą</w:t>
            </w:r>
            <w:r w:rsidR="007729EE" w:rsidRPr="007729EE">
              <w:rPr>
                <w:rFonts w:ascii="Times New Roman" w:eastAsia="Times New Roman" w:hAnsi="Times New Roman"/>
                <w:sz w:val="20"/>
                <w:szCs w:val="20"/>
              </w:rPr>
              <w:t>j</w:t>
            </w:r>
            <w:r w:rsidR="007729EE">
              <w:rPr>
                <w:rFonts w:ascii="Times New Roman" w:eastAsia="Times New Roman" w:hAnsi="Times New Roman"/>
                <w:sz w:val="20"/>
                <w:szCs w:val="20"/>
              </w:rPr>
              <w:t>ą</w:t>
            </w:r>
            <w:r w:rsidR="007729EE" w:rsidRPr="007729EE">
              <w:rPr>
                <w:rFonts w:ascii="Times New Roman" w:eastAsia="Times New Roman" w:hAnsi="Times New Roman"/>
                <w:sz w:val="20"/>
                <w:szCs w:val="20"/>
              </w:rPr>
              <w:t xml:space="preserve"> informacin</w:t>
            </w:r>
            <w:r w:rsidR="007729EE">
              <w:rPr>
                <w:rFonts w:ascii="Times New Roman" w:eastAsia="Times New Roman" w:hAnsi="Times New Roman"/>
                <w:sz w:val="20"/>
                <w:szCs w:val="20"/>
              </w:rPr>
              <w:t>ę</w:t>
            </w:r>
            <w:r w:rsidR="007729EE" w:rsidRPr="007729EE">
              <w:rPr>
                <w:rFonts w:ascii="Times New Roman" w:eastAsia="Times New Roman" w:hAnsi="Times New Roman"/>
                <w:sz w:val="20"/>
                <w:szCs w:val="20"/>
              </w:rPr>
              <w:t xml:space="preserve"> sistem</w:t>
            </w:r>
            <w:r w:rsidR="007729EE">
              <w:rPr>
                <w:rFonts w:ascii="Times New Roman" w:eastAsia="Times New Roman" w:hAnsi="Times New Roman"/>
                <w:sz w:val="20"/>
                <w:szCs w:val="20"/>
              </w:rPr>
              <w:t>ą</w:t>
            </w:r>
            <w:r w:rsidR="007729EE" w:rsidRPr="007729EE">
              <w:rPr>
                <w:rFonts w:ascii="Times New Roman" w:eastAsia="Times New Roman" w:hAnsi="Times New Roman"/>
                <w:sz w:val="20"/>
                <w:szCs w:val="20"/>
              </w:rPr>
              <w:t xml:space="preserve"> (SABIS)</w:t>
            </w:r>
            <w:r w:rsidRPr="00D96BC9">
              <w:rPr>
                <w:rFonts w:ascii="Times New Roman" w:eastAsia="Times New Roman" w:hAnsi="Times New Roman"/>
                <w:sz w:val="20"/>
                <w:szCs w:val="20"/>
              </w:rPr>
              <w:t xml:space="preserve">. </w:t>
            </w:r>
          </w:p>
          <w:p w14:paraId="4E34EB52"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2.</w:t>
            </w:r>
            <w:r>
              <w:rPr>
                <w:rFonts w:ascii="Times New Roman" w:eastAsia="Times New Roman" w:hAnsi="Times New Roman"/>
                <w:sz w:val="20"/>
                <w:szCs w:val="20"/>
              </w:rPr>
              <w:t>9</w:t>
            </w:r>
            <w:r w:rsidRPr="00D96BC9">
              <w:rPr>
                <w:rFonts w:ascii="Times New Roman" w:eastAsia="Times New Roman" w:hAnsi="Times New Roman"/>
                <w:sz w:val="20"/>
                <w:szCs w:val="20"/>
              </w:rPr>
              <w:t>. Sąskaitose turi būti nurodytas Pirkėjo suteiktas Sutarties registracijos numeris.</w:t>
            </w:r>
          </w:p>
          <w:p w14:paraId="5F34998E"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2.</w:t>
            </w:r>
            <w:r>
              <w:rPr>
                <w:rFonts w:ascii="Times New Roman" w:eastAsia="Times New Roman" w:hAnsi="Times New Roman"/>
                <w:sz w:val="20"/>
                <w:szCs w:val="20"/>
              </w:rPr>
              <w:t>10</w:t>
            </w:r>
            <w:r w:rsidRPr="00D96BC9">
              <w:rPr>
                <w:rFonts w:ascii="Times New Roman" w:eastAsia="Times New Roman" w:hAnsi="Times New Roman"/>
                <w:sz w:val="20"/>
                <w:szCs w:val="20"/>
              </w:rPr>
              <w:t>. Atsiskaitymas:</w:t>
            </w:r>
          </w:p>
          <w:p w14:paraId="7FF3C495"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Pirkėjas atlieka apmokėjimą į Paslaugų teikėjo banko sąskaitą per 30 kalendorinių dienų nuo Sąskaitos gavimo.</w:t>
            </w:r>
          </w:p>
        </w:tc>
      </w:tr>
      <w:tr w:rsidR="00B50353" w:rsidRPr="00D96BC9" w14:paraId="6DD5996F" w14:textId="77777777" w:rsidTr="00A37331">
        <w:trPr>
          <w:trHeight w:val="425"/>
        </w:trPr>
        <w:tc>
          <w:tcPr>
            <w:tcW w:w="1696" w:type="dxa"/>
          </w:tcPr>
          <w:p w14:paraId="602C6EDD" w14:textId="77777777" w:rsidR="00B50353" w:rsidRPr="00D96BC9" w:rsidRDefault="00B50353" w:rsidP="00A37331">
            <w:pPr>
              <w:jc w:val="center"/>
              <w:rPr>
                <w:rFonts w:ascii="Times New Roman" w:eastAsia="Times New Roman" w:hAnsi="Times New Roman"/>
                <w:b/>
                <w:bCs/>
                <w:sz w:val="20"/>
                <w:szCs w:val="20"/>
              </w:rPr>
            </w:pPr>
            <w:r w:rsidRPr="00D96BC9">
              <w:rPr>
                <w:rFonts w:ascii="Times New Roman" w:eastAsia="Times New Roman" w:hAnsi="Times New Roman"/>
                <w:b/>
                <w:bCs/>
                <w:sz w:val="20"/>
                <w:szCs w:val="20"/>
              </w:rPr>
              <w:t>3. Paslaugų</w:t>
            </w:r>
          </w:p>
          <w:p w14:paraId="23A609ED" w14:textId="77777777" w:rsidR="00B50353" w:rsidRPr="00D96BC9" w:rsidRDefault="00B50353" w:rsidP="00A37331">
            <w:pPr>
              <w:jc w:val="center"/>
              <w:rPr>
                <w:rFonts w:ascii="Times New Roman" w:eastAsia="Times New Roman" w:hAnsi="Times New Roman"/>
                <w:b/>
                <w:bCs/>
                <w:sz w:val="20"/>
                <w:szCs w:val="20"/>
              </w:rPr>
            </w:pPr>
            <w:r w:rsidRPr="00D96BC9">
              <w:rPr>
                <w:rFonts w:ascii="Times New Roman" w:eastAsia="Times New Roman" w:hAnsi="Times New Roman"/>
                <w:b/>
                <w:bCs/>
                <w:sz w:val="20"/>
                <w:szCs w:val="20"/>
              </w:rPr>
              <w:t>suteikimo terminai, vieta</w:t>
            </w:r>
          </w:p>
        </w:tc>
        <w:tc>
          <w:tcPr>
            <w:tcW w:w="8364" w:type="dxa"/>
            <w:gridSpan w:val="2"/>
            <w:vAlign w:val="center"/>
          </w:tcPr>
          <w:p w14:paraId="33D78351" w14:textId="77777777" w:rsidR="00B50353" w:rsidRPr="00D96BC9" w:rsidRDefault="00B50353" w:rsidP="00A37331">
            <w:pPr>
              <w:jc w:val="both"/>
              <w:rPr>
                <w:rFonts w:ascii="Times New Roman" w:eastAsia="Times New Roman" w:hAnsi="Times New Roman"/>
                <w:color w:val="808080"/>
                <w:sz w:val="20"/>
                <w:szCs w:val="20"/>
              </w:rPr>
            </w:pPr>
            <w:r w:rsidRPr="00D96BC9">
              <w:rPr>
                <w:rFonts w:ascii="Times New Roman" w:eastAsia="Times New Roman" w:hAnsi="Times New Roman"/>
                <w:sz w:val="20"/>
                <w:szCs w:val="20"/>
              </w:rPr>
              <w:t xml:space="preserve">Paslaugų teikimo laikotarpis: </w:t>
            </w:r>
            <w:r w:rsidRPr="00D96BC9">
              <w:rPr>
                <w:rFonts w:ascii="Times New Roman" w:eastAsia="Helvetica Neue UltraLight" w:hAnsi="Times New Roman"/>
                <w:b/>
                <w:bCs/>
                <w:sz w:val="20"/>
                <w:szCs w:val="20"/>
                <w:lang w:eastAsia="zh-CN"/>
              </w:rPr>
              <w:t>12 (dvylika) mėnesių</w:t>
            </w:r>
            <w:r w:rsidRPr="00D96BC9">
              <w:rPr>
                <w:rFonts w:ascii="Times New Roman" w:eastAsia="Helvetica Neue UltraLight" w:hAnsi="Times New Roman"/>
                <w:sz w:val="20"/>
                <w:szCs w:val="20"/>
                <w:lang w:eastAsia="zh-CN"/>
              </w:rPr>
              <w:t xml:space="preserve"> nuo Sutarties pasirašymo dienos.</w:t>
            </w:r>
          </w:p>
        </w:tc>
      </w:tr>
      <w:tr w:rsidR="00B50353" w:rsidRPr="00D96BC9" w14:paraId="7C7A2CB6" w14:textId="77777777" w:rsidTr="00A37331">
        <w:trPr>
          <w:trHeight w:val="638"/>
        </w:trPr>
        <w:tc>
          <w:tcPr>
            <w:tcW w:w="1696" w:type="dxa"/>
            <w:vMerge w:val="restart"/>
          </w:tcPr>
          <w:p w14:paraId="366C1D74" w14:textId="77777777" w:rsidR="00B50353" w:rsidRPr="00D96BC9" w:rsidRDefault="00B50353" w:rsidP="00A37331">
            <w:pPr>
              <w:spacing w:after="120"/>
              <w:jc w:val="center"/>
              <w:rPr>
                <w:rFonts w:ascii="Times New Roman" w:eastAsia="Times New Roman" w:hAnsi="Times New Roman"/>
                <w:b/>
                <w:bCs/>
                <w:sz w:val="20"/>
                <w:szCs w:val="20"/>
              </w:rPr>
            </w:pPr>
            <w:r w:rsidRPr="00D96BC9">
              <w:rPr>
                <w:rFonts w:ascii="Times New Roman" w:eastAsia="Times New Roman" w:hAnsi="Times New Roman"/>
                <w:b/>
                <w:bCs/>
                <w:sz w:val="20"/>
                <w:szCs w:val="20"/>
              </w:rPr>
              <w:t>4. Asmenys (atstovai, Subteikėjai, jungtinė veikla)</w:t>
            </w:r>
          </w:p>
          <w:p w14:paraId="6CB2B4CB" w14:textId="77777777" w:rsidR="00B50353" w:rsidRPr="00D96BC9" w:rsidRDefault="00B50353" w:rsidP="00A37331">
            <w:pPr>
              <w:spacing w:after="120"/>
              <w:jc w:val="center"/>
              <w:rPr>
                <w:rFonts w:ascii="Times New Roman" w:eastAsia="Times New Roman" w:hAnsi="Times New Roman"/>
                <w:b/>
                <w:bCs/>
                <w:sz w:val="20"/>
                <w:szCs w:val="20"/>
              </w:rPr>
            </w:pPr>
          </w:p>
        </w:tc>
        <w:tc>
          <w:tcPr>
            <w:tcW w:w="8364" w:type="dxa"/>
            <w:gridSpan w:val="2"/>
            <w:vAlign w:val="center"/>
          </w:tcPr>
          <w:p w14:paraId="1ECEBECB" w14:textId="77777777" w:rsidR="00B50353" w:rsidRPr="00D96BC9" w:rsidRDefault="00B50353" w:rsidP="00A37331">
            <w:pPr>
              <w:spacing w:after="120"/>
              <w:jc w:val="both"/>
              <w:rPr>
                <w:rFonts w:ascii="Times New Roman" w:eastAsia="Times New Roman" w:hAnsi="Times New Roman"/>
                <w:sz w:val="20"/>
                <w:szCs w:val="20"/>
              </w:rPr>
            </w:pPr>
            <w:r w:rsidRPr="00D96BC9">
              <w:rPr>
                <w:rFonts w:ascii="Times New Roman" w:eastAsia="Times New Roman" w:hAnsi="Times New Roman"/>
                <w:sz w:val="20"/>
                <w:szCs w:val="20"/>
              </w:rPr>
              <w:t>4.1. Su Sutarties vykdymu susijusių klausimų sprendimui Šalys paskiria žemiau nurodytus atsakingus asmenis:</w:t>
            </w:r>
          </w:p>
        </w:tc>
      </w:tr>
      <w:tr w:rsidR="00B50353" w:rsidRPr="00D96BC9" w14:paraId="476BA341" w14:textId="77777777" w:rsidTr="00A37331">
        <w:trPr>
          <w:trHeight w:val="637"/>
        </w:trPr>
        <w:tc>
          <w:tcPr>
            <w:tcW w:w="1696" w:type="dxa"/>
            <w:vMerge/>
          </w:tcPr>
          <w:p w14:paraId="76124071" w14:textId="77777777" w:rsidR="00B50353" w:rsidRPr="00D96BC9" w:rsidRDefault="00B50353" w:rsidP="00A37331">
            <w:pPr>
              <w:spacing w:after="120"/>
              <w:jc w:val="center"/>
              <w:rPr>
                <w:rFonts w:ascii="Times New Roman" w:eastAsia="Times New Roman" w:hAnsi="Times New Roman"/>
                <w:b/>
                <w:sz w:val="20"/>
                <w:szCs w:val="20"/>
              </w:rPr>
            </w:pPr>
          </w:p>
        </w:tc>
        <w:tc>
          <w:tcPr>
            <w:tcW w:w="4621" w:type="dxa"/>
          </w:tcPr>
          <w:p w14:paraId="353F38D8" w14:textId="77777777" w:rsidR="00B50353" w:rsidRPr="00D96BC9" w:rsidRDefault="00B50353" w:rsidP="00A37331">
            <w:pPr>
              <w:spacing w:before="60" w:after="60"/>
              <w:jc w:val="both"/>
              <w:rPr>
                <w:rFonts w:ascii="Times New Roman" w:eastAsia="Times New Roman" w:hAnsi="Times New Roman"/>
                <w:bCs/>
                <w:kern w:val="32"/>
                <w:sz w:val="20"/>
                <w:szCs w:val="20"/>
              </w:rPr>
            </w:pPr>
            <w:r w:rsidRPr="00D96BC9">
              <w:rPr>
                <w:rFonts w:ascii="Times New Roman" w:eastAsia="Times New Roman" w:hAnsi="Times New Roman"/>
                <w:b/>
                <w:bCs/>
                <w:kern w:val="32"/>
                <w:sz w:val="20"/>
                <w:szCs w:val="20"/>
              </w:rPr>
              <w:t>Pirkėjo atstovas, atsakingas už Sutarties vykdymą:</w:t>
            </w:r>
            <w:r w:rsidRPr="00D96BC9">
              <w:rPr>
                <w:rFonts w:ascii="Times New Roman" w:eastAsia="Times New Roman" w:hAnsi="Times New Roman"/>
                <w:bCs/>
                <w:kern w:val="32"/>
                <w:sz w:val="20"/>
                <w:szCs w:val="20"/>
              </w:rPr>
              <w:t xml:space="preserve"> </w:t>
            </w:r>
          </w:p>
          <w:p w14:paraId="557491CE" w14:textId="77777777" w:rsidR="00B50353" w:rsidRPr="00D96BC9" w:rsidRDefault="00B50353" w:rsidP="00A37331">
            <w:pPr>
              <w:spacing w:after="120"/>
              <w:jc w:val="both"/>
              <w:rPr>
                <w:rFonts w:ascii="Times New Roman" w:eastAsia="Times New Roman" w:hAnsi="Times New Roman"/>
                <w:b/>
                <w:bCs/>
                <w:kern w:val="32"/>
                <w:sz w:val="20"/>
                <w:szCs w:val="20"/>
              </w:rPr>
            </w:pPr>
          </w:p>
          <w:p w14:paraId="740A75C8" w14:textId="77777777" w:rsidR="00B50353" w:rsidRPr="00D96BC9" w:rsidRDefault="00B50353" w:rsidP="00A37331">
            <w:pPr>
              <w:spacing w:after="120"/>
              <w:jc w:val="both"/>
              <w:rPr>
                <w:rFonts w:ascii="Times New Roman" w:eastAsia="Times New Roman" w:hAnsi="Times New Roman"/>
                <w:kern w:val="32"/>
                <w:sz w:val="20"/>
                <w:szCs w:val="20"/>
              </w:rPr>
            </w:pPr>
            <w:r w:rsidRPr="00D96BC9">
              <w:rPr>
                <w:rFonts w:ascii="Times New Roman" w:eastAsia="Times New Roman" w:hAnsi="Times New Roman"/>
                <w:b/>
                <w:bCs/>
                <w:kern w:val="32"/>
                <w:sz w:val="20"/>
                <w:szCs w:val="20"/>
              </w:rPr>
              <w:t>Pirkėjo atstovas, atsakingas už Sutarties ir jos pakeitimų paskelbimą:</w:t>
            </w:r>
            <w:r w:rsidRPr="00D96BC9">
              <w:rPr>
                <w:rFonts w:ascii="Times New Roman" w:eastAsia="Times New Roman" w:hAnsi="Times New Roman"/>
                <w:kern w:val="32"/>
                <w:sz w:val="20"/>
                <w:szCs w:val="20"/>
              </w:rPr>
              <w:t xml:space="preserve"> </w:t>
            </w:r>
          </w:p>
          <w:p w14:paraId="505573B7" w14:textId="77777777" w:rsidR="00B50353" w:rsidRPr="00D96BC9" w:rsidRDefault="00B50353" w:rsidP="00A37331">
            <w:pPr>
              <w:spacing w:after="120"/>
              <w:jc w:val="both"/>
              <w:rPr>
                <w:rFonts w:ascii="Times New Roman" w:eastAsia="Times New Roman" w:hAnsi="Times New Roman"/>
                <w:b/>
                <w:bCs/>
                <w:kern w:val="32"/>
                <w:sz w:val="20"/>
                <w:szCs w:val="20"/>
              </w:rPr>
            </w:pPr>
          </w:p>
        </w:tc>
        <w:tc>
          <w:tcPr>
            <w:tcW w:w="3743" w:type="dxa"/>
          </w:tcPr>
          <w:p w14:paraId="79450945" w14:textId="77777777" w:rsidR="00B50353" w:rsidRPr="00D96BC9" w:rsidRDefault="00B50353" w:rsidP="00A37331">
            <w:pPr>
              <w:rPr>
                <w:rFonts w:ascii="Times New Roman" w:eastAsia="Times New Roman" w:hAnsi="Times New Roman"/>
                <w:sz w:val="20"/>
                <w:szCs w:val="20"/>
              </w:rPr>
            </w:pPr>
            <w:r w:rsidRPr="00D96BC9">
              <w:rPr>
                <w:rFonts w:ascii="Times New Roman" w:eastAsia="Times New Roman" w:hAnsi="Times New Roman"/>
                <w:b/>
                <w:sz w:val="20"/>
                <w:szCs w:val="20"/>
              </w:rPr>
              <w:t xml:space="preserve">Paslaugų teikėjo atstovas, </w:t>
            </w:r>
            <w:r w:rsidRPr="00D96BC9">
              <w:rPr>
                <w:rFonts w:ascii="Times New Roman" w:eastAsia="Times New Roman" w:hAnsi="Times New Roman"/>
                <w:b/>
                <w:bCs/>
                <w:kern w:val="32"/>
                <w:sz w:val="20"/>
                <w:szCs w:val="20"/>
              </w:rPr>
              <w:t>atsakingas už Sutarties vykdymą</w:t>
            </w:r>
            <w:r w:rsidRPr="00D96BC9">
              <w:rPr>
                <w:rFonts w:ascii="Times New Roman" w:eastAsia="Times New Roman" w:hAnsi="Times New Roman"/>
                <w:b/>
                <w:sz w:val="20"/>
                <w:szCs w:val="20"/>
              </w:rPr>
              <w:t>:</w:t>
            </w:r>
            <w:r w:rsidRPr="00D96BC9">
              <w:rPr>
                <w:rFonts w:ascii="Times New Roman" w:eastAsia="Times New Roman" w:hAnsi="Times New Roman"/>
                <w:bCs/>
                <w:kern w:val="32"/>
                <w:sz w:val="20"/>
                <w:szCs w:val="20"/>
              </w:rPr>
              <w:t xml:space="preserve"> </w:t>
            </w:r>
          </w:p>
          <w:p w14:paraId="68819B71" w14:textId="77777777" w:rsidR="00B50353" w:rsidRPr="00D96BC9" w:rsidRDefault="00B50353" w:rsidP="00A37331">
            <w:pPr>
              <w:rPr>
                <w:rFonts w:ascii="Times New Roman" w:eastAsia="Times New Roman" w:hAnsi="Times New Roman"/>
                <w:sz w:val="20"/>
                <w:szCs w:val="20"/>
              </w:rPr>
            </w:pPr>
          </w:p>
          <w:p w14:paraId="4F353629" w14:textId="77777777" w:rsidR="00B50353" w:rsidRPr="00D96BC9" w:rsidRDefault="00B50353" w:rsidP="00A37331">
            <w:pPr>
              <w:spacing w:after="120"/>
              <w:rPr>
                <w:rFonts w:ascii="Times New Roman" w:eastAsia="Times New Roman" w:hAnsi="Times New Roman"/>
                <w:sz w:val="20"/>
                <w:szCs w:val="20"/>
              </w:rPr>
            </w:pPr>
          </w:p>
        </w:tc>
      </w:tr>
      <w:tr w:rsidR="00B50353" w:rsidRPr="00D96BC9" w14:paraId="6B9D6CE9" w14:textId="77777777" w:rsidTr="00A37331">
        <w:trPr>
          <w:trHeight w:val="321"/>
        </w:trPr>
        <w:tc>
          <w:tcPr>
            <w:tcW w:w="1696" w:type="dxa"/>
            <w:vMerge/>
          </w:tcPr>
          <w:p w14:paraId="0762BEB9" w14:textId="77777777" w:rsidR="00B50353" w:rsidRPr="00D96BC9" w:rsidRDefault="00B50353" w:rsidP="00A37331">
            <w:pPr>
              <w:spacing w:after="120"/>
              <w:jc w:val="center"/>
              <w:rPr>
                <w:rFonts w:ascii="Times New Roman" w:eastAsia="Times New Roman" w:hAnsi="Times New Roman"/>
                <w:b/>
                <w:sz w:val="20"/>
                <w:szCs w:val="20"/>
              </w:rPr>
            </w:pPr>
          </w:p>
        </w:tc>
        <w:tc>
          <w:tcPr>
            <w:tcW w:w="8364" w:type="dxa"/>
            <w:gridSpan w:val="2"/>
            <w:vAlign w:val="center"/>
          </w:tcPr>
          <w:p w14:paraId="723B64F8" w14:textId="77777777" w:rsidR="00B50353" w:rsidRPr="00D96BC9" w:rsidRDefault="00B50353" w:rsidP="00A37331">
            <w:pPr>
              <w:spacing w:after="120"/>
              <w:jc w:val="both"/>
              <w:rPr>
                <w:rFonts w:ascii="Times New Roman" w:eastAsia="Times New Roman" w:hAnsi="Times New Roman"/>
                <w:b/>
                <w:bCs/>
                <w:sz w:val="20"/>
                <w:szCs w:val="20"/>
              </w:rPr>
            </w:pPr>
            <w:r w:rsidRPr="00D96BC9">
              <w:rPr>
                <w:rFonts w:ascii="Times New Roman" w:eastAsia="Times New Roman" w:hAnsi="Times New Roman"/>
                <w:sz w:val="20"/>
                <w:szCs w:val="20"/>
              </w:rPr>
              <w:t xml:space="preserve">4.2. Sutarties vykdymui Paslaugų teikėjas pasitelkia Subteikėją: </w:t>
            </w:r>
          </w:p>
        </w:tc>
      </w:tr>
      <w:tr w:rsidR="00B50353" w:rsidRPr="00D96BC9" w14:paraId="37D236A4" w14:textId="77777777" w:rsidTr="00A37331">
        <w:trPr>
          <w:trHeight w:val="1690"/>
        </w:trPr>
        <w:tc>
          <w:tcPr>
            <w:tcW w:w="1696" w:type="dxa"/>
          </w:tcPr>
          <w:p w14:paraId="1168195D" w14:textId="77777777" w:rsidR="00B50353" w:rsidRPr="00D96BC9" w:rsidRDefault="00B50353" w:rsidP="00A37331">
            <w:pPr>
              <w:spacing w:after="120"/>
              <w:jc w:val="center"/>
              <w:rPr>
                <w:rFonts w:ascii="Times New Roman" w:eastAsia="Times New Roman" w:hAnsi="Times New Roman"/>
                <w:b/>
                <w:bCs/>
                <w:sz w:val="20"/>
                <w:szCs w:val="20"/>
              </w:rPr>
            </w:pPr>
            <w:r w:rsidRPr="00D96BC9">
              <w:rPr>
                <w:rFonts w:ascii="Times New Roman" w:eastAsia="Times New Roman" w:hAnsi="Times New Roman"/>
                <w:b/>
                <w:bCs/>
                <w:sz w:val="20"/>
                <w:szCs w:val="20"/>
              </w:rPr>
              <w:t>5. Sutarties vykdymo užtikrinimas, garantija, trūkumų šalinimo terminas</w:t>
            </w:r>
          </w:p>
        </w:tc>
        <w:tc>
          <w:tcPr>
            <w:tcW w:w="8364" w:type="dxa"/>
            <w:gridSpan w:val="2"/>
          </w:tcPr>
          <w:p w14:paraId="61A1BBDB" w14:textId="77777777" w:rsidR="00B50353" w:rsidRPr="00D96BC9" w:rsidRDefault="00B50353" w:rsidP="00A37331">
            <w:pPr>
              <w:jc w:val="both"/>
              <w:rPr>
                <w:rFonts w:ascii="Times New Roman" w:eastAsia="Times New Roman" w:hAnsi="Times New Roman"/>
                <w:color w:val="000000"/>
                <w:sz w:val="20"/>
                <w:szCs w:val="20"/>
              </w:rPr>
            </w:pPr>
            <w:bookmarkStart w:id="1" w:name="_Hlk120021493"/>
            <w:r w:rsidRPr="00D96BC9">
              <w:rPr>
                <w:rFonts w:ascii="Times New Roman" w:eastAsia="Times New Roman" w:hAnsi="Times New Roman"/>
                <w:sz w:val="20"/>
                <w:szCs w:val="20"/>
              </w:rPr>
              <w:t xml:space="preserve">5.1. </w:t>
            </w:r>
            <w:r w:rsidRPr="00D96BC9">
              <w:rPr>
                <w:rFonts w:ascii="Times New Roman" w:eastAsia="Times New Roman" w:hAnsi="Times New Roman"/>
                <w:color w:val="000000"/>
                <w:sz w:val="20"/>
                <w:szCs w:val="20"/>
              </w:rPr>
              <w:t xml:space="preserve">Sutarties įvykdymo užtikrinimas: </w:t>
            </w:r>
            <w:r w:rsidRPr="00D96BC9">
              <w:rPr>
                <w:rFonts w:ascii="Times New Roman" w:eastAsia="Times New Roman" w:hAnsi="Times New Roman"/>
                <w:b/>
                <w:bCs/>
                <w:color w:val="000000"/>
                <w:sz w:val="20"/>
                <w:szCs w:val="20"/>
              </w:rPr>
              <w:t>netaikoma</w:t>
            </w:r>
            <w:r w:rsidRPr="00D96BC9">
              <w:rPr>
                <w:rFonts w:ascii="Times New Roman" w:eastAsia="Times New Roman" w:hAnsi="Times New Roman"/>
                <w:color w:val="000000"/>
                <w:sz w:val="20"/>
                <w:szCs w:val="20"/>
              </w:rPr>
              <w:t xml:space="preserve">. </w:t>
            </w:r>
          </w:p>
          <w:bookmarkEnd w:id="1"/>
          <w:p w14:paraId="14B0ADCF"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color w:val="000000"/>
                <w:sz w:val="20"/>
                <w:szCs w:val="20"/>
              </w:rPr>
              <w:t>5.2. Paslaugų teikėjas garantuoja, kad bus teikiamos kokybiškos Paslaugos, atitinkančios Technin</w:t>
            </w:r>
            <w:r w:rsidRPr="00D96BC9">
              <w:rPr>
                <w:rFonts w:ascii="Times New Roman" w:eastAsia="Times New Roman" w:hAnsi="Times New Roman"/>
                <w:sz w:val="20"/>
                <w:szCs w:val="20"/>
              </w:rPr>
              <w:t>ėje</w:t>
            </w:r>
            <w:r w:rsidRPr="00D96BC9">
              <w:rPr>
                <w:rFonts w:ascii="Times New Roman" w:eastAsia="Times New Roman" w:hAnsi="Times New Roman"/>
                <w:color w:val="000000"/>
                <w:sz w:val="20"/>
                <w:szCs w:val="20"/>
              </w:rPr>
              <w:t xml:space="preserve"> specifikacijoje ir Sutarties sąlygose nustatytus reikalavimus, ir kad Sutartį vykdys tik tokią teisę turintys asmenys.</w:t>
            </w:r>
          </w:p>
          <w:p w14:paraId="59088B3B" w14:textId="77777777" w:rsidR="00B50353" w:rsidRPr="00D96BC9" w:rsidRDefault="00B50353" w:rsidP="00A37331">
            <w:pPr>
              <w:jc w:val="both"/>
              <w:rPr>
                <w:rFonts w:ascii="Times New Roman" w:eastAsia="Calibri" w:hAnsi="Times New Roman"/>
                <w:color w:val="000000"/>
                <w:sz w:val="20"/>
                <w:szCs w:val="20"/>
              </w:rPr>
            </w:pPr>
            <w:r w:rsidRPr="00D96BC9">
              <w:rPr>
                <w:rFonts w:ascii="Times New Roman" w:eastAsia="Calibri" w:hAnsi="Times New Roman"/>
                <w:color w:val="000000"/>
                <w:sz w:val="20"/>
                <w:szCs w:val="20"/>
              </w:rPr>
              <w:t xml:space="preserve">5.3. Trūkumų šalinimo terminas: </w:t>
            </w:r>
            <w:r w:rsidRPr="00D96BC9">
              <w:rPr>
                <w:rFonts w:ascii="Times New Roman" w:eastAsia="Calibri" w:hAnsi="Times New Roman"/>
                <w:b/>
                <w:bCs/>
                <w:color w:val="000000"/>
                <w:sz w:val="20"/>
                <w:szCs w:val="20"/>
              </w:rPr>
              <w:t>per 24 val.</w:t>
            </w:r>
            <w:r w:rsidRPr="00D96BC9">
              <w:rPr>
                <w:rFonts w:ascii="Times New Roman" w:eastAsia="Calibri" w:hAnsi="Times New Roman"/>
                <w:color w:val="000000"/>
                <w:sz w:val="20"/>
                <w:szCs w:val="20"/>
              </w:rPr>
              <w:t xml:space="preserve"> nuo Pirkėjo pranešimo apie nustatytą trūkumą gavimo (telekomunikacinėmis priemonėmis). </w:t>
            </w:r>
          </w:p>
        </w:tc>
      </w:tr>
      <w:tr w:rsidR="00B50353" w:rsidRPr="00D96BC9" w14:paraId="7D481711" w14:textId="77777777" w:rsidTr="00A37331">
        <w:trPr>
          <w:trHeight w:val="472"/>
        </w:trPr>
        <w:tc>
          <w:tcPr>
            <w:tcW w:w="1696" w:type="dxa"/>
          </w:tcPr>
          <w:p w14:paraId="1687141D" w14:textId="77777777" w:rsidR="00B50353" w:rsidRPr="00D96BC9" w:rsidRDefault="00B50353" w:rsidP="00A37331">
            <w:pPr>
              <w:spacing w:after="120"/>
              <w:jc w:val="center"/>
              <w:rPr>
                <w:rFonts w:ascii="Times New Roman" w:eastAsia="Times New Roman" w:hAnsi="Times New Roman"/>
                <w:b/>
                <w:bCs/>
                <w:sz w:val="20"/>
                <w:szCs w:val="20"/>
              </w:rPr>
            </w:pPr>
            <w:r w:rsidRPr="00D96BC9">
              <w:rPr>
                <w:rFonts w:ascii="Times New Roman" w:eastAsia="Times New Roman" w:hAnsi="Times New Roman"/>
                <w:b/>
                <w:bCs/>
                <w:sz w:val="20"/>
                <w:szCs w:val="20"/>
              </w:rPr>
              <w:t>6. Atsakomybė</w:t>
            </w:r>
          </w:p>
        </w:tc>
        <w:tc>
          <w:tcPr>
            <w:tcW w:w="8364" w:type="dxa"/>
            <w:gridSpan w:val="2"/>
            <w:vAlign w:val="center"/>
          </w:tcPr>
          <w:p w14:paraId="571B4A8A" w14:textId="77777777" w:rsidR="00B50353" w:rsidRPr="00D96BC9" w:rsidRDefault="00B50353" w:rsidP="00A37331">
            <w:pPr>
              <w:spacing w:after="120"/>
              <w:jc w:val="both"/>
              <w:rPr>
                <w:rFonts w:ascii="Times New Roman" w:eastAsia="Times New Roman" w:hAnsi="Times New Roman"/>
                <w:sz w:val="20"/>
                <w:szCs w:val="20"/>
              </w:rPr>
            </w:pPr>
            <w:r w:rsidRPr="00D96BC9">
              <w:rPr>
                <w:rFonts w:ascii="Times New Roman" w:eastAsia="Times New Roman" w:hAnsi="Times New Roman"/>
                <w:sz w:val="20"/>
                <w:szCs w:val="20"/>
              </w:rPr>
              <w:t>6.1. Už kiekvieną žemiau nurodytą aplinkybę, kuri įvyko dėl Paslaugų teikėjo įsipareigojimų nevykdymo ar netinkamo vykdymo, Paslaugų teikėjas Pirkėjui moka:</w:t>
            </w:r>
          </w:p>
          <w:p w14:paraId="4D077E34" w14:textId="77777777" w:rsidR="00B50353" w:rsidRPr="00D96BC9" w:rsidRDefault="00B50353" w:rsidP="00B50353">
            <w:pPr>
              <w:numPr>
                <w:ilvl w:val="0"/>
                <w:numId w:val="3"/>
              </w:numPr>
              <w:spacing w:after="120" w:line="240" w:lineRule="auto"/>
              <w:jc w:val="both"/>
              <w:rPr>
                <w:rFonts w:ascii="Times New Roman" w:eastAsia="Times New Roman" w:hAnsi="Times New Roman"/>
                <w:sz w:val="20"/>
                <w:szCs w:val="20"/>
              </w:rPr>
            </w:pPr>
            <w:r w:rsidRPr="00D96BC9">
              <w:rPr>
                <w:rFonts w:ascii="Times New Roman" w:eastAsia="Times New Roman" w:hAnsi="Times New Roman"/>
                <w:sz w:val="20"/>
                <w:szCs w:val="20"/>
              </w:rPr>
              <w:t xml:space="preserve">200,00 EUR dydžio baudą </w:t>
            </w:r>
            <w:r w:rsidRPr="00D96BC9">
              <w:rPr>
                <w:rFonts w:ascii="Times New Roman" w:eastAsia="Times New Roman" w:hAnsi="Times New Roman"/>
              </w:rPr>
              <w:t>už kiekvieną uždelstą dieną, jeigu Paslaugų teikėjas vėluoja pašalinti trūkumus per Sutarties SD 5.3 punkte nurodytą terminą</w:t>
            </w:r>
            <w:r w:rsidRPr="00D96BC9">
              <w:rPr>
                <w:rFonts w:ascii="Times New Roman" w:eastAsia="Times New Roman" w:hAnsi="Times New Roman"/>
                <w:sz w:val="20"/>
                <w:szCs w:val="20"/>
              </w:rPr>
              <w:t>.</w:t>
            </w:r>
          </w:p>
          <w:p w14:paraId="33816436" w14:textId="77777777" w:rsidR="00B50353" w:rsidRPr="00D96BC9" w:rsidRDefault="00B50353" w:rsidP="00B50353">
            <w:pPr>
              <w:numPr>
                <w:ilvl w:val="0"/>
                <w:numId w:val="3"/>
              </w:numPr>
              <w:spacing w:after="120" w:line="240" w:lineRule="auto"/>
              <w:jc w:val="both"/>
              <w:rPr>
                <w:rFonts w:ascii="Times New Roman" w:eastAsia="Times New Roman" w:hAnsi="Times New Roman"/>
                <w:sz w:val="20"/>
                <w:szCs w:val="20"/>
              </w:rPr>
            </w:pPr>
            <w:r w:rsidRPr="00D96BC9">
              <w:rPr>
                <w:rFonts w:ascii="Times New Roman" w:eastAsia="Times New Roman" w:hAnsi="Times New Roman"/>
                <w:sz w:val="20"/>
                <w:szCs w:val="20"/>
              </w:rPr>
              <w:t>300,00 EUR baudą, jeigu paaiškėja, jog Paslaugų teikėjas pasitelkė arba pakeitė Subteikėją / jungtinės veiklos partnerį, nesilaikydamas Sutarties BD įtvirtintos tvarkos.</w:t>
            </w:r>
          </w:p>
          <w:p w14:paraId="05EE44DC" w14:textId="77777777" w:rsidR="00B50353" w:rsidRPr="00D96BC9" w:rsidRDefault="00B50353" w:rsidP="00B50353">
            <w:pPr>
              <w:numPr>
                <w:ilvl w:val="0"/>
                <w:numId w:val="3"/>
              </w:numPr>
              <w:spacing w:after="120" w:line="240" w:lineRule="auto"/>
              <w:jc w:val="both"/>
              <w:rPr>
                <w:rFonts w:ascii="Times New Roman" w:eastAsia="Times New Roman" w:hAnsi="Times New Roman"/>
                <w:sz w:val="20"/>
                <w:szCs w:val="20"/>
              </w:rPr>
            </w:pPr>
            <w:r w:rsidRPr="00D96BC9">
              <w:rPr>
                <w:rFonts w:ascii="Times New Roman" w:eastAsia="Times New Roman" w:hAnsi="Times New Roman"/>
                <w:sz w:val="20"/>
                <w:szCs w:val="20"/>
              </w:rPr>
              <w:t>500,00 EUR baudą, jeigu Pirkėjas vienašališkai nutraukė Sutartį dėl Paslaugų teikėjo kaltės, esant bent vienai iš Sutarties BD 15.5 punkte nurodytų aplinkybių.</w:t>
            </w:r>
          </w:p>
          <w:p w14:paraId="20D46C36" w14:textId="77777777" w:rsidR="00B50353" w:rsidRPr="00D96BC9" w:rsidRDefault="00B50353" w:rsidP="00A37331">
            <w:pPr>
              <w:spacing w:after="120"/>
              <w:jc w:val="both"/>
              <w:rPr>
                <w:rFonts w:ascii="Times New Roman" w:eastAsia="Times New Roman" w:hAnsi="Times New Roman"/>
                <w:sz w:val="20"/>
                <w:szCs w:val="20"/>
              </w:rPr>
            </w:pPr>
            <w:r w:rsidRPr="00D96BC9">
              <w:rPr>
                <w:rFonts w:ascii="Times New Roman" w:eastAsia="Times New Roman" w:hAnsi="Times New Roman"/>
                <w:sz w:val="20"/>
                <w:szCs w:val="20"/>
              </w:rPr>
              <w:t>6.2. Už kiekvieną žemiau nurodytą aplinkybę, kuri įvyko dėl Pirkėjo įsipareigojimų nevykdymo ar netinkamo vykdymo, Pirkėjas Paslaugų teikėjui moka:</w:t>
            </w:r>
          </w:p>
          <w:p w14:paraId="1048279D" w14:textId="4786760B" w:rsidR="00B50353" w:rsidRPr="00D96BC9" w:rsidRDefault="00B50353" w:rsidP="00B50353">
            <w:pPr>
              <w:numPr>
                <w:ilvl w:val="0"/>
                <w:numId w:val="3"/>
              </w:numPr>
              <w:spacing w:before="120" w:after="120" w:line="240" w:lineRule="auto"/>
              <w:jc w:val="both"/>
              <w:rPr>
                <w:rFonts w:ascii="Times New Roman" w:eastAsia="Calibri" w:hAnsi="Times New Roman"/>
                <w:sz w:val="20"/>
                <w:szCs w:val="20"/>
              </w:rPr>
            </w:pPr>
            <w:r w:rsidRPr="00D96BC9">
              <w:rPr>
                <w:rFonts w:ascii="Times New Roman" w:eastAsia="Calibri" w:hAnsi="Times New Roman"/>
                <w:sz w:val="20"/>
                <w:szCs w:val="20"/>
              </w:rPr>
              <w:t>0,03 % dydžio delspinigius nuo Sąskaitos vertės (EUR su PVM) už kiekvieną uždelstą dieną, kai Pirkėjas vėluoja apmokėti Paslaugų teikėjo pateiktą Sąskaitą per SABIS</w:t>
            </w:r>
            <w:r w:rsidR="007729EE">
              <w:rPr>
                <w:rFonts w:ascii="Times New Roman" w:eastAsia="Calibri" w:hAnsi="Times New Roman"/>
                <w:sz w:val="20"/>
                <w:szCs w:val="20"/>
              </w:rPr>
              <w:t>.</w:t>
            </w:r>
          </w:p>
          <w:p w14:paraId="3B247D44"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6.3. Paslaugų teikėjui pagal Sutartį priskaičiuotos baudos ir (ar) delspinigiai gali būti išskaičiuojami iš Pirkėjo Paslaugų teikėjui mokėtinų sumų.</w:t>
            </w:r>
          </w:p>
          <w:p w14:paraId="01E65B45" w14:textId="77777777" w:rsidR="00B50353" w:rsidRPr="00D96BC9" w:rsidRDefault="00B50353" w:rsidP="00A37331">
            <w:pPr>
              <w:jc w:val="both"/>
              <w:rPr>
                <w:rFonts w:ascii="Times New Roman" w:eastAsia="Times New Roman" w:hAnsi="Times New Roman"/>
                <w:sz w:val="20"/>
                <w:szCs w:val="20"/>
              </w:rPr>
            </w:pPr>
          </w:p>
        </w:tc>
      </w:tr>
      <w:tr w:rsidR="00B50353" w:rsidRPr="00D96BC9" w14:paraId="12B2FCC5" w14:textId="77777777" w:rsidTr="00A37331">
        <w:trPr>
          <w:trHeight w:val="472"/>
        </w:trPr>
        <w:tc>
          <w:tcPr>
            <w:tcW w:w="1696" w:type="dxa"/>
          </w:tcPr>
          <w:p w14:paraId="51A9DF70" w14:textId="77777777" w:rsidR="00B50353" w:rsidRPr="00D96BC9" w:rsidRDefault="00B50353" w:rsidP="00A37331">
            <w:pPr>
              <w:spacing w:after="120"/>
              <w:jc w:val="center"/>
              <w:rPr>
                <w:rFonts w:ascii="Times New Roman" w:eastAsia="Times New Roman" w:hAnsi="Times New Roman"/>
                <w:b/>
                <w:bCs/>
                <w:sz w:val="20"/>
                <w:szCs w:val="20"/>
              </w:rPr>
            </w:pPr>
            <w:r w:rsidRPr="00D96BC9">
              <w:rPr>
                <w:rFonts w:ascii="Times New Roman" w:eastAsia="Times New Roman" w:hAnsi="Times New Roman"/>
                <w:b/>
                <w:bCs/>
                <w:sz w:val="20"/>
                <w:szCs w:val="20"/>
              </w:rPr>
              <w:t>7. Sutarties galiojimas, pratęsimas, vykdymas</w:t>
            </w:r>
          </w:p>
        </w:tc>
        <w:tc>
          <w:tcPr>
            <w:tcW w:w="8364" w:type="dxa"/>
            <w:gridSpan w:val="2"/>
            <w:vAlign w:val="center"/>
          </w:tcPr>
          <w:p w14:paraId="7CEDAA9E" w14:textId="77777777" w:rsidR="00B50353" w:rsidRPr="00D96BC9" w:rsidRDefault="00B50353" w:rsidP="00A37331">
            <w:pPr>
              <w:spacing w:after="120"/>
              <w:jc w:val="both"/>
              <w:rPr>
                <w:rFonts w:ascii="Times New Roman" w:eastAsia="Helvetica Neue UltraLight" w:hAnsi="Times New Roman"/>
                <w:b/>
                <w:bCs/>
                <w:sz w:val="20"/>
                <w:szCs w:val="20"/>
                <w:lang w:eastAsia="zh-CN"/>
              </w:rPr>
            </w:pPr>
            <w:r w:rsidRPr="00D96BC9">
              <w:rPr>
                <w:rFonts w:ascii="Times New Roman" w:eastAsia="Times New Roman" w:hAnsi="Times New Roman"/>
                <w:sz w:val="20"/>
                <w:szCs w:val="20"/>
              </w:rPr>
              <w:t xml:space="preserve">7.1. Sutartis įsigalioja nuo jos pasirašymo bei galioja </w:t>
            </w:r>
            <w:r w:rsidRPr="00D96BC9">
              <w:rPr>
                <w:rFonts w:ascii="Times New Roman" w:eastAsia="Helvetica Neue UltraLight" w:hAnsi="Times New Roman"/>
                <w:b/>
                <w:bCs/>
                <w:sz w:val="20"/>
                <w:szCs w:val="20"/>
                <w:lang w:eastAsia="zh-CN"/>
              </w:rPr>
              <w:t>13 (trylika) mėnesių. Paskutinis mėnuo skirtas apmokėjimui už Paslaugas, bet ne Paslaugų teikimui.</w:t>
            </w:r>
          </w:p>
          <w:p w14:paraId="44B774EC" w14:textId="77777777" w:rsidR="00B50353" w:rsidRPr="00D96BC9" w:rsidRDefault="00B50353" w:rsidP="00A37331">
            <w:pPr>
              <w:spacing w:after="120"/>
              <w:jc w:val="both"/>
              <w:rPr>
                <w:rFonts w:ascii="Times New Roman" w:eastAsia="Helvetica Neue UltraLight" w:hAnsi="Times New Roman"/>
                <w:sz w:val="20"/>
                <w:szCs w:val="20"/>
                <w:lang w:eastAsia="zh-CN"/>
              </w:rPr>
            </w:pPr>
            <w:r w:rsidRPr="00D96BC9">
              <w:rPr>
                <w:rFonts w:ascii="Times New Roman" w:eastAsia="Helvetica Neue UltraLight" w:hAnsi="Times New Roman"/>
                <w:sz w:val="20"/>
                <w:szCs w:val="20"/>
                <w:lang w:eastAsia="zh-CN"/>
              </w:rPr>
              <w:t>7.2. Jei suėjus Paslaugų teikimo terminui (12 mėn.) Sutarties maksimali bendra vertė, nurodyta Sutarties SD 2.3 punkte, yra neišnaudota, ir nei viena iš Sutarties Šalių nepraneša kitai Šaliai apie poreikio pratęsti Sutartį nebuvimą, Sutartis pratęsiama automatiškai tokiam terminui, kol už Paslaugas bus apmokėta Sutarties maksimali bendra vertė, nurodyta Sutarties SD 2.3 punkte, bet ne ilgesniam kaip 7 mėnesių terminui (paskutinis mėnuo skirtas apmokėjimui už Paslaugas, bet ne Paslaugų teikimui).</w:t>
            </w:r>
          </w:p>
          <w:p w14:paraId="4D0D4F96" w14:textId="77777777" w:rsidR="00B50353" w:rsidRPr="00D96BC9" w:rsidRDefault="00B50353" w:rsidP="00A37331">
            <w:pPr>
              <w:spacing w:after="120"/>
              <w:jc w:val="both"/>
              <w:rPr>
                <w:rFonts w:ascii="Times New Roman" w:eastAsia="Times New Roman" w:hAnsi="Times New Roman"/>
                <w:sz w:val="20"/>
                <w:szCs w:val="20"/>
              </w:rPr>
            </w:pPr>
            <w:r w:rsidRPr="00D96BC9">
              <w:rPr>
                <w:rFonts w:ascii="Times New Roman" w:eastAsia="Times New Roman" w:hAnsi="Times New Roman"/>
                <w:sz w:val="20"/>
                <w:szCs w:val="20"/>
              </w:rPr>
              <w:t>7.3. Šalių įsipareigojimų vykdymas gali būti atidedamas Nenugalimos jėgos aplinkybių egzistavimo laikotarpiui, bet ne ilgiau, kaip Sutarties BD nurodytam terminui.</w:t>
            </w:r>
          </w:p>
        </w:tc>
      </w:tr>
      <w:tr w:rsidR="00B50353" w:rsidRPr="00D96BC9" w14:paraId="476D9BAC" w14:textId="77777777" w:rsidTr="00A37331">
        <w:trPr>
          <w:trHeight w:val="517"/>
        </w:trPr>
        <w:tc>
          <w:tcPr>
            <w:tcW w:w="1696" w:type="dxa"/>
          </w:tcPr>
          <w:p w14:paraId="7797CBC8" w14:textId="77777777" w:rsidR="00B50353" w:rsidRPr="00D96BC9" w:rsidRDefault="00B50353" w:rsidP="00A37331">
            <w:pPr>
              <w:spacing w:after="120"/>
              <w:jc w:val="center"/>
              <w:rPr>
                <w:rFonts w:ascii="Times New Roman" w:eastAsia="Times New Roman" w:hAnsi="Times New Roman"/>
                <w:b/>
                <w:bCs/>
                <w:sz w:val="20"/>
                <w:szCs w:val="20"/>
              </w:rPr>
            </w:pPr>
            <w:r w:rsidRPr="00D96BC9">
              <w:rPr>
                <w:rFonts w:ascii="Times New Roman" w:eastAsia="Times New Roman" w:hAnsi="Times New Roman"/>
                <w:b/>
                <w:bCs/>
                <w:sz w:val="20"/>
                <w:szCs w:val="20"/>
              </w:rPr>
              <w:t>8. Specialiosios sąlygos</w:t>
            </w:r>
          </w:p>
        </w:tc>
        <w:tc>
          <w:tcPr>
            <w:tcW w:w="8364" w:type="dxa"/>
            <w:gridSpan w:val="2"/>
            <w:vAlign w:val="center"/>
          </w:tcPr>
          <w:p w14:paraId="0D635346" w14:textId="77777777" w:rsidR="00B50353"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8.1. Perkančioji organizacija, vadovaudamasi „KOMISIJOS ĮGYVENDINIMO REGLAMENTU (ES) 2015/2174 2015 m. lapkričio 24 d.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vykdo žaliąjį pirkimą, siekdama nupirkti nepavojingų atliekų surinkimo paslaugas.</w:t>
            </w:r>
          </w:p>
          <w:p w14:paraId="1571BD08" w14:textId="3F3C6CAC" w:rsidR="007729EE" w:rsidRPr="00D96BC9" w:rsidRDefault="007729EE" w:rsidP="00A37331">
            <w:pPr>
              <w:jc w:val="both"/>
              <w:rPr>
                <w:rFonts w:ascii="Times New Roman" w:eastAsia="Arial" w:hAnsi="Times New Roman"/>
                <w:sz w:val="20"/>
                <w:szCs w:val="20"/>
              </w:rPr>
            </w:pPr>
            <w:r>
              <w:rPr>
                <w:rFonts w:ascii="Times New Roman" w:eastAsia="Arial" w:hAnsi="Times New Roman"/>
                <w:sz w:val="20"/>
                <w:szCs w:val="20"/>
              </w:rPr>
              <w:t>8.2</w:t>
            </w:r>
            <w:r w:rsidRPr="007729EE">
              <w:rPr>
                <w:rFonts w:ascii="Times New Roman" w:eastAsia="Arial" w:hAnsi="Times New Roman"/>
                <w:sz w:val="20"/>
                <w:szCs w:val="20"/>
              </w:rPr>
              <w:t xml:space="preserve">. </w:t>
            </w:r>
            <w:r w:rsidRPr="007729EE">
              <w:rPr>
                <w:rFonts w:ascii="Times New Roman" w:eastAsia="Arial" w:hAnsi="Times New Roman"/>
                <w:sz w:val="20"/>
                <w:szCs w:val="20"/>
              </w:rPr>
              <w:t>Sutarties BD vartojama sąvoka „E. Sąskaita“ keičiama į sąvoką „SABIS“.</w:t>
            </w:r>
          </w:p>
        </w:tc>
      </w:tr>
      <w:tr w:rsidR="00B50353" w:rsidRPr="00D96BC9" w14:paraId="2B348764" w14:textId="77777777" w:rsidTr="00A37331">
        <w:trPr>
          <w:trHeight w:val="472"/>
        </w:trPr>
        <w:tc>
          <w:tcPr>
            <w:tcW w:w="1696" w:type="dxa"/>
          </w:tcPr>
          <w:p w14:paraId="52F9DF10" w14:textId="77777777" w:rsidR="00B50353" w:rsidRPr="00D96BC9" w:rsidRDefault="00B50353" w:rsidP="00A37331">
            <w:pPr>
              <w:spacing w:after="120"/>
              <w:jc w:val="center"/>
              <w:rPr>
                <w:rFonts w:ascii="Times New Roman" w:eastAsia="Times New Roman" w:hAnsi="Times New Roman"/>
                <w:b/>
                <w:bCs/>
                <w:sz w:val="20"/>
                <w:szCs w:val="20"/>
              </w:rPr>
            </w:pPr>
            <w:r w:rsidRPr="00D96BC9">
              <w:rPr>
                <w:rFonts w:ascii="Times New Roman" w:eastAsia="Times New Roman" w:hAnsi="Times New Roman"/>
                <w:b/>
                <w:bCs/>
                <w:sz w:val="20"/>
                <w:szCs w:val="20"/>
              </w:rPr>
              <w:t>9. Priedai</w:t>
            </w:r>
          </w:p>
        </w:tc>
        <w:tc>
          <w:tcPr>
            <w:tcW w:w="8364" w:type="dxa"/>
            <w:gridSpan w:val="2"/>
            <w:vAlign w:val="center"/>
          </w:tcPr>
          <w:p w14:paraId="56EF50E3"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 xml:space="preserve">Kiekvienas Sutarties priedas yra neatskiriama jos dalis. </w:t>
            </w:r>
          </w:p>
          <w:p w14:paraId="35FEF9C5" w14:textId="77777777" w:rsidR="00B50353" w:rsidRPr="00D96BC9" w:rsidRDefault="00B50353" w:rsidP="00B50353">
            <w:pPr>
              <w:numPr>
                <w:ilvl w:val="0"/>
                <w:numId w:val="4"/>
              </w:numPr>
              <w:spacing w:line="240" w:lineRule="auto"/>
              <w:jc w:val="both"/>
              <w:rPr>
                <w:rFonts w:ascii="Times New Roman" w:eastAsia="Calibri" w:hAnsi="Times New Roman"/>
                <w:sz w:val="20"/>
                <w:szCs w:val="20"/>
              </w:rPr>
            </w:pPr>
            <w:r w:rsidRPr="00D96BC9">
              <w:rPr>
                <w:rFonts w:ascii="Times New Roman" w:eastAsia="Calibri" w:hAnsi="Times New Roman"/>
                <w:sz w:val="20"/>
                <w:szCs w:val="20"/>
              </w:rPr>
              <w:t>Techninė specifikacija.</w:t>
            </w:r>
          </w:p>
          <w:p w14:paraId="11C0C439" w14:textId="77777777" w:rsidR="00B50353" w:rsidRPr="00D96BC9" w:rsidRDefault="00B50353" w:rsidP="00B50353">
            <w:pPr>
              <w:numPr>
                <w:ilvl w:val="0"/>
                <w:numId w:val="4"/>
              </w:numPr>
              <w:spacing w:line="240" w:lineRule="auto"/>
              <w:jc w:val="both"/>
              <w:rPr>
                <w:rFonts w:ascii="Times New Roman" w:eastAsia="Times New Roman" w:hAnsi="Times New Roman"/>
                <w:sz w:val="20"/>
                <w:szCs w:val="20"/>
              </w:rPr>
            </w:pPr>
            <w:r w:rsidRPr="00D96BC9">
              <w:rPr>
                <w:rFonts w:ascii="Times New Roman" w:eastAsia="Times New Roman" w:hAnsi="Times New Roman"/>
                <w:sz w:val="20"/>
                <w:szCs w:val="20"/>
              </w:rPr>
              <w:t>Paslaugų teikėjo Pasiūlymas.</w:t>
            </w:r>
          </w:p>
        </w:tc>
      </w:tr>
    </w:tbl>
    <w:p w14:paraId="75F2F2C6" w14:textId="77777777" w:rsidR="007729EE" w:rsidRDefault="007729EE" w:rsidP="00B50353">
      <w:pPr>
        <w:keepNext/>
        <w:tabs>
          <w:tab w:val="left" w:pos="709"/>
        </w:tabs>
        <w:spacing w:after="120" w:line="240" w:lineRule="auto"/>
        <w:ind w:firstLine="720"/>
        <w:jc w:val="center"/>
        <w:outlineLvl w:val="0"/>
        <w:rPr>
          <w:rFonts w:ascii="Times New Roman" w:eastAsia="Times New Roman" w:hAnsi="Times New Roman" w:cs="Times New Roman"/>
          <w:b/>
          <w:sz w:val="20"/>
          <w:szCs w:val="20"/>
          <w:lang w:eastAsia="en-US"/>
        </w:rPr>
      </w:pPr>
    </w:p>
    <w:p w14:paraId="1D81D7E7" w14:textId="1230D1F2" w:rsidR="00B50353" w:rsidRPr="00D96BC9" w:rsidRDefault="00B50353" w:rsidP="00B50353">
      <w:pPr>
        <w:keepNext/>
        <w:tabs>
          <w:tab w:val="left" w:pos="709"/>
        </w:tabs>
        <w:spacing w:after="120" w:line="240" w:lineRule="auto"/>
        <w:ind w:firstLine="720"/>
        <w:jc w:val="center"/>
        <w:outlineLvl w:val="0"/>
        <w:rPr>
          <w:rFonts w:ascii="Times New Roman" w:eastAsia="Times New Roman" w:hAnsi="Times New Roman" w:cs="Times New Roman"/>
          <w:b/>
          <w:sz w:val="20"/>
          <w:szCs w:val="20"/>
          <w:lang w:eastAsia="en-US"/>
        </w:rPr>
      </w:pPr>
      <w:r w:rsidRPr="00D96BC9">
        <w:rPr>
          <w:rFonts w:ascii="Times New Roman" w:eastAsia="Times New Roman" w:hAnsi="Times New Roman" w:cs="Times New Roman"/>
          <w:b/>
          <w:sz w:val="20"/>
          <w:szCs w:val="20"/>
          <w:lang w:eastAsia="en-US"/>
        </w:rPr>
        <w:t>SUTARTIES BENDROJI DALIS</w:t>
      </w:r>
    </w:p>
    <w:p w14:paraId="19448593" w14:textId="77777777" w:rsidR="00B50353" w:rsidRPr="00D96BC9" w:rsidRDefault="00B50353" w:rsidP="00B50353">
      <w:pPr>
        <w:spacing w:after="0" w:line="240" w:lineRule="auto"/>
        <w:rPr>
          <w:rFonts w:ascii="Times New Roman" w:eastAsia="Times New Roman" w:hAnsi="Times New Roman" w:cs="Times New Roman"/>
          <w:sz w:val="20"/>
          <w:szCs w:val="20"/>
          <w:lang w:eastAsia="en-US"/>
        </w:rPr>
      </w:pPr>
    </w:p>
    <w:p w14:paraId="74C504E8" w14:textId="77777777" w:rsidR="00B50353" w:rsidRPr="00D96BC9" w:rsidRDefault="00B50353" w:rsidP="00B50353">
      <w:pPr>
        <w:numPr>
          <w:ilvl w:val="0"/>
          <w:numId w:val="1"/>
        </w:numPr>
        <w:autoSpaceDE w:val="0"/>
        <w:autoSpaceDN w:val="0"/>
        <w:adjustRightInd w:val="0"/>
        <w:spacing w:after="120" w:line="240" w:lineRule="auto"/>
        <w:jc w:val="center"/>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bCs/>
          <w:color w:val="000000"/>
          <w:sz w:val="20"/>
          <w:szCs w:val="20"/>
          <w:lang w:eastAsia="en-US"/>
        </w:rPr>
        <w:t>Sutartyje naudojamos sąvokos</w:t>
      </w:r>
    </w:p>
    <w:p w14:paraId="455A3470" w14:textId="77777777" w:rsidR="00B50353" w:rsidRPr="00D96BC9" w:rsidRDefault="00B50353" w:rsidP="00B50353">
      <w:pPr>
        <w:numPr>
          <w:ilvl w:val="1"/>
          <w:numId w:val="1"/>
        </w:numPr>
        <w:autoSpaceDE w:val="0"/>
        <w:autoSpaceDN w:val="0"/>
        <w:adjustRightInd w:val="0"/>
        <w:spacing w:after="120" w:line="240" w:lineRule="auto"/>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color w:val="000000"/>
          <w:sz w:val="20"/>
          <w:szCs w:val="20"/>
          <w:lang w:eastAsia="en-US"/>
        </w:rPr>
        <w:t>Sutarties BD didžiąja raide rašomos sąvokos turės žemiau apibrėžtas reikšmes, jei Sutarties BD nenurodyta arba iš konteksto nėra aišku kitaip:</w:t>
      </w:r>
    </w:p>
    <w:p w14:paraId="309A85C7"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lastRenderedPageBreak/>
        <w:t>Aktas</w:t>
      </w:r>
      <w:r w:rsidRPr="00D96BC9">
        <w:rPr>
          <w:rFonts w:ascii="Times New Roman" w:eastAsia="Calibri" w:hAnsi="Times New Roman" w:cs="Times New Roman"/>
          <w:color w:val="000000"/>
          <w:sz w:val="20"/>
          <w:szCs w:val="20"/>
          <w:lang w:eastAsia="en-US"/>
        </w:rPr>
        <w:t xml:space="preserve"> – perdavimo–priėmimo aktas arba kitas lygiavertis dokumentas, pasirašomas abiejų Sutarties Šalių, kuriame detaliai (tiksliai nurodant kiekius, apimtis, objektus ir kitą reikšmingą informaciją) nurodomos Paslaugų teikėjo faktiškai Pirkėjui suteiktos Paslaugos, atitinkančios Techninės specifikacijos nuostatas.</w:t>
      </w:r>
    </w:p>
    <w:p w14:paraId="330AFC02"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Ataskaitinis laikotarpis</w:t>
      </w:r>
      <w:r w:rsidRPr="00D96BC9">
        <w:rPr>
          <w:rFonts w:ascii="Times New Roman" w:eastAsia="Calibri" w:hAnsi="Times New Roman" w:cs="Times New Roman"/>
          <w:color w:val="000000"/>
          <w:sz w:val="20"/>
          <w:szCs w:val="20"/>
          <w:lang w:eastAsia="en-US"/>
        </w:rPr>
        <w:t xml:space="preserve"> – kalendorinis mėnuo, už kurį Paslaugų teikėjas Pirkėjui pateikia Sąskaitą už suteiktas Paslaugas.</w:t>
      </w:r>
    </w:p>
    <w:p w14:paraId="4772B4F7"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Darbo diena</w:t>
      </w:r>
      <w:r w:rsidRPr="00D96BC9">
        <w:rPr>
          <w:rFonts w:ascii="Times New Roman" w:eastAsia="Calibri" w:hAnsi="Times New Roman" w:cs="Times New Roman"/>
          <w:color w:val="000000"/>
          <w:sz w:val="20"/>
          <w:szCs w:val="20"/>
          <w:lang w:eastAsia="en-US"/>
        </w:rPr>
        <w:t xml:space="preserve"> – darbo diena Lietuvos Respublikoje, jei Sutartis nenustato kitaip.</w:t>
      </w:r>
    </w:p>
    <w:p w14:paraId="16953236"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Diena</w:t>
      </w:r>
      <w:r w:rsidRPr="00D96BC9">
        <w:rPr>
          <w:rFonts w:ascii="Times New Roman" w:eastAsia="Calibri" w:hAnsi="Times New Roman" w:cs="Times New Roman"/>
          <w:color w:val="000000"/>
          <w:sz w:val="20"/>
          <w:szCs w:val="20"/>
          <w:lang w:eastAsia="en-US"/>
        </w:rPr>
        <w:t xml:space="preserve"> – kalendorinė diena, jei Sutartis nenustato kitaip.</w:t>
      </w:r>
    </w:p>
    <w:p w14:paraId="74B40A38"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 xml:space="preserve">Įstatymas </w:t>
      </w:r>
      <w:r w:rsidRPr="00D96BC9">
        <w:rPr>
          <w:rFonts w:ascii="Times New Roman" w:eastAsia="Calibri" w:hAnsi="Times New Roman" w:cs="Times New Roman"/>
          <w:color w:val="000000"/>
          <w:sz w:val="20"/>
          <w:szCs w:val="20"/>
          <w:lang w:eastAsia="en-US"/>
        </w:rPr>
        <w:t>– Lietuvos Respublikos viešųjų pirkimų įstatymas.</w:t>
      </w:r>
    </w:p>
    <w:p w14:paraId="39F906EC"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b/>
          <w:color w:val="000000"/>
          <w:sz w:val="20"/>
          <w:szCs w:val="20"/>
          <w:lang w:eastAsia="en-US"/>
        </w:rPr>
      </w:pPr>
      <w:r w:rsidRPr="00D96BC9">
        <w:rPr>
          <w:rFonts w:ascii="Times New Roman" w:eastAsia="Calibri" w:hAnsi="Times New Roman" w:cs="Times New Roman"/>
          <w:b/>
          <w:color w:val="000000"/>
          <w:sz w:val="20"/>
          <w:szCs w:val="20"/>
          <w:lang w:eastAsia="en-US"/>
        </w:rPr>
        <w:t>Metai</w:t>
      </w:r>
      <w:r w:rsidRPr="00D96BC9">
        <w:rPr>
          <w:rFonts w:ascii="Times New Roman" w:eastAsia="Calibri" w:hAnsi="Times New Roman" w:cs="Times New Roman"/>
          <w:color w:val="000000"/>
          <w:sz w:val="20"/>
          <w:szCs w:val="20"/>
          <w:lang w:eastAsia="en-US"/>
        </w:rPr>
        <w:t xml:space="preserve"> – 365 dienų laikotarpis, jei Sutartis nenustato kitaip.</w:t>
      </w:r>
    </w:p>
    <w:p w14:paraId="218B59E3"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Pasiūlymas</w:t>
      </w:r>
      <w:r w:rsidRPr="00D96BC9">
        <w:rPr>
          <w:rFonts w:ascii="Times New Roman" w:eastAsia="Calibri" w:hAnsi="Times New Roman" w:cs="Times New Roman"/>
          <w:color w:val="000000"/>
          <w:sz w:val="20"/>
          <w:szCs w:val="20"/>
          <w:lang w:eastAsia="en-US"/>
        </w:rPr>
        <w:t xml:space="preserve"> – dokumentų visuma, kurie suprantami taip, kaip nurodyta Pirkimo sąlygose.</w:t>
      </w:r>
    </w:p>
    <w:p w14:paraId="7A041E3F"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b/>
          <w:color w:val="000000"/>
          <w:sz w:val="20"/>
          <w:szCs w:val="20"/>
          <w:lang w:eastAsia="en-US"/>
        </w:rPr>
      </w:pPr>
      <w:r w:rsidRPr="00D96BC9">
        <w:rPr>
          <w:rFonts w:ascii="Times New Roman" w:eastAsia="Calibri" w:hAnsi="Times New Roman" w:cs="Times New Roman"/>
          <w:b/>
          <w:color w:val="000000"/>
          <w:sz w:val="20"/>
          <w:szCs w:val="20"/>
          <w:lang w:eastAsia="en-US"/>
        </w:rPr>
        <w:t>Paslaugos</w:t>
      </w:r>
      <w:r w:rsidRPr="00D96BC9">
        <w:rPr>
          <w:rFonts w:ascii="Times New Roman" w:eastAsia="Calibri" w:hAnsi="Times New Roman" w:cs="Times New Roman"/>
          <w:color w:val="000000"/>
          <w:sz w:val="20"/>
          <w:szCs w:val="20"/>
          <w:lang w:eastAsia="en-US"/>
        </w:rPr>
        <w:t xml:space="preserve"> – Sutarties SD ar jos priede ar Pasiūlyme nurodytos paslaugos, taip pat Sutartyje numatytas tam tikrų prekių pristatymas ir (ar) instaliavimas, ir (ar) įdiegimas ar kitos nurodytos paslaugos.</w:t>
      </w:r>
    </w:p>
    <w:p w14:paraId="0B094D5A"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b/>
          <w:color w:val="000000"/>
          <w:sz w:val="20"/>
          <w:szCs w:val="20"/>
          <w:lang w:eastAsia="en-US"/>
        </w:rPr>
      </w:pPr>
      <w:r w:rsidRPr="00D96BC9">
        <w:rPr>
          <w:rFonts w:ascii="Times New Roman" w:eastAsia="Calibri" w:hAnsi="Times New Roman" w:cs="Times New Roman"/>
          <w:b/>
          <w:color w:val="000000"/>
          <w:sz w:val="20"/>
          <w:szCs w:val="20"/>
          <w:lang w:eastAsia="en-US"/>
        </w:rPr>
        <w:t>Paslaugų įkainiai</w:t>
      </w:r>
      <w:r w:rsidRPr="00D96BC9">
        <w:rPr>
          <w:rFonts w:ascii="Times New Roman" w:eastAsia="Calibri" w:hAnsi="Times New Roman" w:cs="Times New Roman"/>
          <w:color w:val="000000"/>
          <w:sz w:val="20"/>
          <w:szCs w:val="20"/>
          <w:lang w:eastAsia="en-US"/>
        </w:rPr>
        <w:t xml:space="preserve"> – Sutarties SD ar jos priede ar Pasiūlyme nurodyti įkainiai, pagal kuriuos Pirkėjas moka Paslaugų teikėjui už teikiamas Paslaugas, įskaitant visas su Paslaugų teikimu susijusias išlaidas ir mokesčius. Į Paslaugų įkainius PVM nėra įskaitomas.</w:t>
      </w:r>
    </w:p>
    <w:p w14:paraId="7EE92FE9"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b/>
          <w:color w:val="000000"/>
          <w:sz w:val="20"/>
          <w:szCs w:val="20"/>
          <w:lang w:eastAsia="en-US"/>
        </w:rPr>
      </w:pPr>
      <w:r w:rsidRPr="00D96BC9">
        <w:rPr>
          <w:rFonts w:ascii="Times New Roman" w:eastAsia="Calibri" w:hAnsi="Times New Roman" w:cs="Times New Roman"/>
          <w:b/>
          <w:color w:val="000000"/>
          <w:sz w:val="20"/>
          <w:szCs w:val="20"/>
          <w:lang w:eastAsia="en-US"/>
        </w:rPr>
        <w:t xml:space="preserve">Pradinės Sutarties vertė </w:t>
      </w:r>
      <w:r w:rsidRPr="00D96BC9">
        <w:rPr>
          <w:rFonts w:ascii="Times New Roman" w:eastAsia="Calibri" w:hAnsi="Times New Roman" w:cs="Times New Roman"/>
          <w:color w:val="000000"/>
          <w:sz w:val="20"/>
          <w:szCs w:val="20"/>
          <w:lang w:eastAsia="en-US"/>
        </w:rPr>
        <w:t xml:space="preserve">– </w:t>
      </w:r>
      <w:r w:rsidRPr="00D96BC9">
        <w:rPr>
          <w:rFonts w:ascii="Times New Roman" w:eastAsia="Calibri" w:hAnsi="Times New Roman" w:cs="Times New Roman"/>
          <w:color w:val="555555"/>
          <w:spacing w:val="2"/>
          <w:sz w:val="20"/>
          <w:szCs w:val="20"/>
          <w:shd w:val="clear" w:color="auto" w:fill="FFFFFF"/>
          <w:lang w:eastAsia="en-US"/>
        </w:rPr>
        <w:t>pradinėje sutartyje nurodyta Sutarties vertė be PVM. Pradinės sutarties vertė nekinta per visą Sutarties vykdymo laikotarpį, išskyrus kai Sutarties vertė peržiūrima pagal joje nurodytas kainos/ įkainio (-</w:t>
      </w:r>
      <w:proofErr w:type="spellStart"/>
      <w:r w:rsidRPr="00D96BC9">
        <w:rPr>
          <w:rFonts w:ascii="Times New Roman" w:eastAsia="Calibri" w:hAnsi="Times New Roman" w:cs="Times New Roman"/>
          <w:color w:val="555555"/>
          <w:spacing w:val="2"/>
          <w:sz w:val="20"/>
          <w:szCs w:val="20"/>
          <w:shd w:val="clear" w:color="auto" w:fill="FFFFFF"/>
          <w:lang w:eastAsia="en-US"/>
        </w:rPr>
        <w:t>ių</w:t>
      </w:r>
      <w:proofErr w:type="spellEnd"/>
      <w:r w:rsidRPr="00D96BC9">
        <w:rPr>
          <w:rFonts w:ascii="Times New Roman" w:eastAsia="Calibri" w:hAnsi="Times New Roman" w:cs="Times New Roman"/>
          <w:color w:val="555555"/>
          <w:spacing w:val="2"/>
          <w:sz w:val="20"/>
          <w:szCs w:val="20"/>
          <w:shd w:val="clear" w:color="auto" w:fill="FFFFFF"/>
          <w:lang w:eastAsia="en-US"/>
        </w:rPr>
        <w:t>) peržiūros sąlygas</w:t>
      </w:r>
      <w:r w:rsidRPr="00D96BC9">
        <w:rPr>
          <w:rFonts w:ascii="Times New Roman" w:eastAsia="Calibri" w:hAnsi="Times New Roman" w:cs="Times New Roman"/>
          <w:color w:val="000000"/>
          <w:sz w:val="20"/>
          <w:szCs w:val="20"/>
          <w:lang w:eastAsia="en-US"/>
        </w:rPr>
        <w:t xml:space="preserve">. </w:t>
      </w:r>
    </w:p>
    <w:p w14:paraId="52E00304" w14:textId="77777777" w:rsidR="00B50353" w:rsidRPr="00D96BC9" w:rsidRDefault="00B50353" w:rsidP="00B50353">
      <w:pPr>
        <w:numPr>
          <w:ilvl w:val="2"/>
          <w:numId w:val="1"/>
        </w:numPr>
        <w:tabs>
          <w:tab w:val="left" w:pos="1276"/>
        </w:tabs>
        <w:autoSpaceDE w:val="0"/>
        <w:autoSpaceDN w:val="0"/>
        <w:adjustRightInd w:val="0"/>
        <w:spacing w:after="120" w:line="240" w:lineRule="auto"/>
        <w:ind w:left="1134" w:hanging="567"/>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 xml:space="preserve">   Paslaugų teikėjas</w:t>
      </w:r>
      <w:r w:rsidRPr="00D96BC9">
        <w:rPr>
          <w:rFonts w:ascii="Times New Roman" w:eastAsia="Calibri" w:hAnsi="Times New Roman" w:cs="Times New Roman"/>
          <w:color w:val="000000"/>
          <w:sz w:val="20"/>
          <w:szCs w:val="20"/>
          <w:lang w:eastAsia="en-US"/>
        </w:rPr>
        <w:t xml:space="preserve"> – Sutarties Šalis, kuri teikia Sutartyje nurodytas Paslaugas Pirkėjui.</w:t>
      </w:r>
    </w:p>
    <w:p w14:paraId="76E09694" w14:textId="77777777" w:rsidR="00B50353" w:rsidRPr="00D96BC9" w:rsidRDefault="00B50353" w:rsidP="00B50353">
      <w:pPr>
        <w:numPr>
          <w:ilvl w:val="2"/>
          <w:numId w:val="1"/>
        </w:numPr>
        <w:autoSpaceDE w:val="0"/>
        <w:autoSpaceDN w:val="0"/>
        <w:adjustRightInd w:val="0"/>
        <w:spacing w:after="120" w:line="240" w:lineRule="auto"/>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Pirkėjas</w:t>
      </w:r>
      <w:r w:rsidRPr="00D96BC9">
        <w:rPr>
          <w:rFonts w:ascii="Times New Roman" w:eastAsia="Calibri" w:hAnsi="Times New Roman" w:cs="Times New Roman"/>
          <w:color w:val="000000"/>
          <w:sz w:val="20"/>
          <w:szCs w:val="20"/>
          <w:lang w:eastAsia="en-US"/>
        </w:rPr>
        <w:t xml:space="preserve"> – uždaroji akcinė bendrovė Klaipėdos regiono atliekų tvarkymo centras. </w:t>
      </w:r>
    </w:p>
    <w:p w14:paraId="20FD9BB6"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Pirkimo dokumentai</w:t>
      </w:r>
      <w:r w:rsidRPr="00D96BC9">
        <w:rPr>
          <w:rFonts w:ascii="Times New Roman" w:eastAsia="Calibri" w:hAnsi="Times New Roman" w:cs="Times New Roman"/>
          <w:color w:val="000000"/>
          <w:sz w:val="20"/>
          <w:szCs w:val="20"/>
          <w:lang w:eastAsia="en-US"/>
        </w:rPr>
        <w:t xml:space="preserve"> – dokumentai, kurie suprantami taip, kaip nurodyta Lietuvos Respublikos viešųjų pirkimų įstatyme.</w:t>
      </w:r>
    </w:p>
    <w:p w14:paraId="3C4B56FB"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Pirkimo sąlygos</w:t>
      </w:r>
      <w:r w:rsidRPr="00D96BC9">
        <w:rPr>
          <w:rFonts w:ascii="Times New Roman" w:eastAsia="Calibri" w:hAnsi="Times New Roman" w:cs="Times New Roman"/>
          <w:color w:val="000000"/>
          <w:sz w:val="20"/>
          <w:szCs w:val="20"/>
          <w:lang w:eastAsia="en-US"/>
        </w:rPr>
        <w:t xml:space="preserve"> – Pirkėjo vykdytų viešojo pirkimo procedūrų metu pateiktų dokumentų visuma, kuriais vadovaujantis Paslaugų teikėjas pateikė Pasiūlymą.</w:t>
      </w:r>
    </w:p>
    <w:p w14:paraId="3154A810"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Sąskaita</w:t>
      </w:r>
      <w:r w:rsidRPr="00D96BC9">
        <w:rPr>
          <w:rFonts w:ascii="Times New Roman" w:eastAsia="Calibri" w:hAnsi="Times New Roman" w:cs="Times New Roman"/>
          <w:color w:val="000000"/>
          <w:sz w:val="20"/>
          <w:szCs w:val="20"/>
          <w:lang w:eastAsia="en-US"/>
        </w:rPr>
        <w:t xml:space="preserve"> – pagal Aktą (-</w:t>
      </w:r>
      <w:proofErr w:type="spellStart"/>
      <w:r w:rsidRPr="00D96BC9">
        <w:rPr>
          <w:rFonts w:ascii="Times New Roman" w:eastAsia="Calibri" w:hAnsi="Times New Roman" w:cs="Times New Roman"/>
          <w:color w:val="000000"/>
          <w:sz w:val="20"/>
          <w:szCs w:val="20"/>
          <w:lang w:eastAsia="en-US"/>
        </w:rPr>
        <w:t>us</w:t>
      </w:r>
      <w:proofErr w:type="spellEnd"/>
      <w:r w:rsidRPr="00D96BC9">
        <w:rPr>
          <w:rFonts w:ascii="Times New Roman" w:eastAsia="Calibri" w:hAnsi="Times New Roman" w:cs="Times New Roman"/>
          <w:color w:val="000000"/>
          <w:sz w:val="20"/>
          <w:szCs w:val="20"/>
          <w:lang w:eastAsia="en-US"/>
        </w:rPr>
        <w:t>) (jei  pasirašomi) Paslaugų teikėjo išrašoma ir Pirkėjui pateikiama PVM sąskaita faktūra ar sąskaita faktūra (jeigu Paslaugų teikėjas nėra PVM mokėtojas) už Paslaugų teikėjo tinkamai, kokybiškai ir laiku suteiktas Paslaugas. Jeigu Aktas nėra surašomas, visi Aktui privalomi duomenys turi būti nurodomi Sąskaitoje.</w:t>
      </w:r>
    </w:p>
    <w:p w14:paraId="17C02F3A"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Subteikėjas</w:t>
      </w:r>
      <w:r w:rsidRPr="00D96BC9">
        <w:rPr>
          <w:rFonts w:ascii="Times New Roman" w:eastAsia="Calibri" w:hAnsi="Times New Roman" w:cs="Times New Roman"/>
          <w:color w:val="000000"/>
          <w:sz w:val="20"/>
          <w:szCs w:val="20"/>
          <w:lang w:eastAsia="en-US"/>
        </w:rPr>
        <w:t xml:space="preserve"> – Paslaugų teikėjo Pasiūlyme nurodytas juridinis arba fizinis asmuo, kuris pagal galiojantį tarpusavio sandorį su Paslaugų teikėju pasitelkiamas teikti Pirkėjui Sutartyje nurodytas Paslaugas.</w:t>
      </w:r>
    </w:p>
    <w:p w14:paraId="42E08D80"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Sutartis</w:t>
      </w:r>
      <w:r w:rsidRPr="00D96BC9">
        <w:rPr>
          <w:rFonts w:ascii="Times New Roman" w:eastAsia="Calibri" w:hAnsi="Times New Roman" w:cs="Times New Roman"/>
          <w:color w:val="000000"/>
          <w:sz w:val="20"/>
          <w:szCs w:val="20"/>
          <w:lang w:eastAsia="en-US"/>
        </w:rPr>
        <w:t xml:space="preserve"> – tarp Šalių sudaryta sutartis dėl Paslaugų teikimo, susidedanti iš Sutarties BD </w:t>
      </w:r>
      <w:r w:rsidRPr="00D96BC9">
        <w:rPr>
          <w:rFonts w:ascii="Times New Roman" w:eastAsia="Calibri" w:hAnsi="Times New Roman" w:cs="Times New Roman"/>
          <w:color w:val="000000"/>
          <w:sz w:val="20"/>
          <w:szCs w:val="20"/>
          <w:lang w:eastAsia="en-US"/>
        </w:rPr>
        <w:fldChar w:fldCharType="begin"/>
      </w:r>
      <w:r w:rsidRPr="00D96BC9">
        <w:rPr>
          <w:rFonts w:ascii="Times New Roman" w:eastAsia="Calibri" w:hAnsi="Times New Roman" w:cs="Times New Roman"/>
          <w:color w:val="000000"/>
          <w:sz w:val="20"/>
          <w:szCs w:val="20"/>
          <w:lang w:eastAsia="en-US"/>
        </w:rPr>
        <w:instrText xml:space="preserve"> REF _Ref488474476 \r \h  \* MERGEFORMAT </w:instrText>
      </w:r>
      <w:r w:rsidRPr="00D96BC9">
        <w:rPr>
          <w:rFonts w:ascii="Times New Roman" w:eastAsia="Calibri" w:hAnsi="Times New Roman" w:cs="Times New Roman"/>
          <w:color w:val="000000"/>
          <w:sz w:val="20"/>
          <w:szCs w:val="20"/>
          <w:lang w:eastAsia="en-US"/>
        </w:rPr>
      </w:r>
      <w:r w:rsidRPr="00D96BC9">
        <w:rPr>
          <w:rFonts w:ascii="Times New Roman" w:eastAsia="Calibri" w:hAnsi="Times New Roman" w:cs="Times New Roman"/>
          <w:color w:val="000000"/>
          <w:sz w:val="20"/>
          <w:szCs w:val="20"/>
          <w:lang w:eastAsia="en-US"/>
        </w:rPr>
        <w:fldChar w:fldCharType="separate"/>
      </w:r>
      <w:r w:rsidRPr="00D96BC9">
        <w:rPr>
          <w:rFonts w:ascii="Times New Roman" w:eastAsia="Calibri" w:hAnsi="Times New Roman" w:cs="Times New Roman"/>
          <w:color w:val="000000"/>
          <w:sz w:val="20"/>
          <w:szCs w:val="20"/>
          <w:lang w:eastAsia="en-US"/>
        </w:rPr>
        <w:t>2.1</w:t>
      </w:r>
      <w:r w:rsidRPr="00D96BC9">
        <w:rPr>
          <w:rFonts w:ascii="Times New Roman" w:eastAsia="Calibri" w:hAnsi="Times New Roman" w:cs="Times New Roman"/>
          <w:color w:val="000000"/>
          <w:sz w:val="20"/>
          <w:szCs w:val="20"/>
          <w:lang w:eastAsia="en-US"/>
        </w:rPr>
        <w:fldChar w:fldCharType="end"/>
      </w:r>
      <w:r w:rsidRPr="00D96BC9">
        <w:rPr>
          <w:rFonts w:ascii="Times New Roman" w:eastAsia="Calibri" w:hAnsi="Times New Roman" w:cs="Times New Roman"/>
          <w:color w:val="000000"/>
          <w:sz w:val="20"/>
          <w:szCs w:val="20"/>
          <w:lang w:eastAsia="en-US"/>
        </w:rPr>
        <w:t> punkte nurodytų dokumentų.</w:t>
      </w:r>
    </w:p>
    <w:p w14:paraId="3BA141A4" w14:textId="77777777" w:rsidR="00B50353" w:rsidRPr="00D96BC9" w:rsidRDefault="00B50353" w:rsidP="00B50353">
      <w:pPr>
        <w:numPr>
          <w:ilvl w:val="2"/>
          <w:numId w:val="1"/>
        </w:numPr>
        <w:autoSpaceDE w:val="0"/>
        <w:autoSpaceDN w:val="0"/>
        <w:adjustRightInd w:val="0"/>
        <w:spacing w:after="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Sutarties BD</w:t>
      </w:r>
      <w:r w:rsidRPr="00D96BC9">
        <w:rPr>
          <w:rFonts w:ascii="Times New Roman" w:eastAsia="Calibri" w:hAnsi="Times New Roman" w:cs="Times New Roman"/>
          <w:color w:val="000000"/>
          <w:sz w:val="20"/>
          <w:szCs w:val="20"/>
          <w:lang w:eastAsia="en-US"/>
        </w:rPr>
        <w:t xml:space="preserve"> – Sutarties bendroji dalis, kuri yra sudėtinė ir neatskiriama Sutarties dalis, nustatanti bendrąsias Sutarties nuostatas. </w:t>
      </w:r>
    </w:p>
    <w:p w14:paraId="345FF7C3"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b/>
          <w:color w:val="000000"/>
          <w:sz w:val="20"/>
          <w:szCs w:val="20"/>
          <w:lang w:eastAsia="en-US"/>
        </w:rPr>
      </w:pPr>
      <w:r w:rsidRPr="00D96BC9">
        <w:rPr>
          <w:rFonts w:ascii="Times New Roman" w:eastAsia="Calibri" w:hAnsi="Times New Roman" w:cs="Times New Roman"/>
          <w:b/>
          <w:color w:val="000000"/>
          <w:sz w:val="20"/>
          <w:szCs w:val="20"/>
          <w:lang w:eastAsia="en-US"/>
        </w:rPr>
        <w:t>Sutarties SD</w:t>
      </w:r>
      <w:r w:rsidRPr="00D96BC9">
        <w:rPr>
          <w:rFonts w:ascii="Times New Roman" w:eastAsia="Calibri" w:hAnsi="Times New Roman" w:cs="Times New Roman"/>
          <w:color w:val="000000"/>
          <w:sz w:val="20"/>
          <w:szCs w:val="20"/>
          <w:lang w:eastAsia="en-US"/>
        </w:rPr>
        <w:t xml:space="preserve"> – Sutarties specialioji dalis, kuri yra sudėtinė ir neatskiriama Sutarties dalis, nustatanti specialiąsias Sutarties nuostatas.</w:t>
      </w:r>
    </w:p>
    <w:p w14:paraId="60B0BCBE" w14:textId="77777777" w:rsidR="00B50353" w:rsidRPr="00D96BC9" w:rsidRDefault="00B50353" w:rsidP="00B50353">
      <w:pPr>
        <w:numPr>
          <w:ilvl w:val="2"/>
          <w:numId w:val="1"/>
        </w:numPr>
        <w:autoSpaceDE w:val="0"/>
        <w:autoSpaceDN w:val="0"/>
        <w:adjustRightInd w:val="0"/>
        <w:spacing w:after="12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Šalis</w:t>
      </w:r>
      <w:r w:rsidRPr="00D96BC9">
        <w:rPr>
          <w:rFonts w:ascii="Times New Roman" w:eastAsia="Calibri" w:hAnsi="Times New Roman" w:cs="Times New Roman"/>
          <w:color w:val="000000"/>
          <w:sz w:val="20"/>
          <w:szCs w:val="20"/>
          <w:lang w:eastAsia="en-US"/>
        </w:rPr>
        <w:t xml:space="preserve"> – Pirkėjas ar Paslaugų teikėjas kiekvienas atskirai, Šalys – Pirkėjas ir Paslaugų teikėjas abu kartu.</w:t>
      </w:r>
    </w:p>
    <w:p w14:paraId="7745BB1B" w14:textId="77777777" w:rsidR="00B50353" w:rsidRPr="00D96BC9" w:rsidRDefault="00B50353" w:rsidP="00B50353">
      <w:pPr>
        <w:numPr>
          <w:ilvl w:val="2"/>
          <w:numId w:val="1"/>
        </w:numPr>
        <w:autoSpaceDE w:val="0"/>
        <w:autoSpaceDN w:val="0"/>
        <w:adjustRightInd w:val="0"/>
        <w:spacing w:after="240" w:line="240" w:lineRule="auto"/>
        <w:ind w:left="1276" w:hanging="709"/>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Techninė specifikacija</w:t>
      </w:r>
      <w:r w:rsidRPr="00D96BC9">
        <w:rPr>
          <w:rFonts w:ascii="Times New Roman" w:eastAsia="Calibri" w:hAnsi="Times New Roman" w:cs="Times New Roman"/>
          <w:color w:val="000000"/>
          <w:sz w:val="20"/>
          <w:szCs w:val="20"/>
          <w:lang w:eastAsia="en-US"/>
        </w:rPr>
        <w:t xml:space="preserve"> –</w:t>
      </w:r>
      <w:r w:rsidRPr="00D96BC9">
        <w:rPr>
          <w:rFonts w:ascii="Times New Roman" w:eastAsia="Calibri" w:hAnsi="Times New Roman" w:cs="Times New Roman"/>
          <w:b/>
          <w:color w:val="000000"/>
          <w:sz w:val="20"/>
          <w:szCs w:val="20"/>
          <w:lang w:eastAsia="en-US"/>
        </w:rPr>
        <w:t xml:space="preserve"> </w:t>
      </w:r>
      <w:r w:rsidRPr="00D96BC9">
        <w:rPr>
          <w:rFonts w:ascii="Times New Roman" w:eastAsia="Calibri" w:hAnsi="Times New Roman" w:cs="Times New Roman"/>
          <w:color w:val="000000"/>
          <w:sz w:val="20"/>
          <w:szCs w:val="20"/>
          <w:lang w:eastAsia="en-US"/>
        </w:rPr>
        <w:t>dokumentas, kuris suprantamas taip, kaip nurodyta Pirkimo sąlygose.</w:t>
      </w:r>
    </w:p>
    <w:p w14:paraId="49280533" w14:textId="77777777" w:rsidR="00B50353" w:rsidRPr="00D96BC9" w:rsidRDefault="00B50353" w:rsidP="00B50353">
      <w:pPr>
        <w:numPr>
          <w:ilvl w:val="0"/>
          <w:numId w:val="1"/>
        </w:numPr>
        <w:autoSpaceDE w:val="0"/>
        <w:autoSpaceDN w:val="0"/>
        <w:adjustRightInd w:val="0"/>
        <w:spacing w:after="120" w:line="240" w:lineRule="auto"/>
        <w:jc w:val="center"/>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b/>
          <w:color w:val="000000"/>
          <w:sz w:val="20"/>
          <w:szCs w:val="20"/>
          <w:lang w:eastAsia="en-US"/>
        </w:rPr>
        <w:t>Sutarties struktūra ir aiškinimas</w:t>
      </w:r>
    </w:p>
    <w:p w14:paraId="1F5C6240" w14:textId="77777777" w:rsidR="00B50353" w:rsidRPr="00D96BC9" w:rsidRDefault="00B50353" w:rsidP="00B50353">
      <w:pPr>
        <w:numPr>
          <w:ilvl w:val="1"/>
          <w:numId w:val="1"/>
        </w:numPr>
        <w:autoSpaceDE w:val="0"/>
        <w:autoSpaceDN w:val="0"/>
        <w:adjustRightInd w:val="0"/>
        <w:spacing w:after="120" w:line="240" w:lineRule="auto"/>
        <w:jc w:val="both"/>
        <w:rPr>
          <w:rFonts w:ascii="Times New Roman" w:eastAsia="Calibri" w:hAnsi="Times New Roman" w:cs="Times New Roman"/>
          <w:color w:val="000000"/>
          <w:sz w:val="20"/>
          <w:szCs w:val="20"/>
          <w:lang w:eastAsia="en-US"/>
        </w:rPr>
      </w:pPr>
      <w:bookmarkStart w:id="2" w:name="_Ref488474476"/>
      <w:r w:rsidRPr="00D96BC9">
        <w:rPr>
          <w:rFonts w:ascii="Times New Roman" w:eastAsia="Calibri" w:hAnsi="Times New Roman" w:cs="Times New Roman"/>
          <w:color w:val="000000"/>
          <w:sz w:val="20"/>
          <w:szCs w:val="20"/>
          <w:lang w:eastAsia="en-US"/>
        </w:rPr>
        <w:t>Sutarties aiškinimo ir taikymo tikslais nustatoma tokia Sutarties dokumentų (su priedais, jei pridedami) prioriteto tvarka: (1) Sutarties SD; (2) Techninė specifikacija; (3) Sutarties BD; (4) Paslaugų teikėjo Pasiūlymas arba galutinis Pasiūlymas; (5) kiti Pirkimo dokumentai. Tuo atveju, jei tarp šiame Sutarties BD punkte nurodytų dokumentų būtų neatitikimų ar prieštaravimų, dokumentai bus aiškinami pagal jų pirmumą, pagal kurį jie yra išvardinti.</w:t>
      </w:r>
      <w:bookmarkEnd w:id="2"/>
    </w:p>
    <w:p w14:paraId="3631FA3B" w14:textId="77777777" w:rsidR="00B50353" w:rsidRPr="00D96BC9" w:rsidRDefault="00B50353" w:rsidP="00B50353">
      <w:pPr>
        <w:numPr>
          <w:ilvl w:val="1"/>
          <w:numId w:val="1"/>
        </w:numPr>
        <w:spacing w:after="24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36598020"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lastRenderedPageBreak/>
        <w:t>Sutarties objektas</w:t>
      </w:r>
    </w:p>
    <w:p w14:paraId="22952B89"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įsipareigoja savo rizika ir sąskaita teikti Sutarties SD nurodytas Paslaugas, kurios detalizuotos Techninėje specifikacijoje, o Pirkėjas įsipareigoja už suteiktas Paslaugas sumokėti Sutartyje nustatyta tvarka ir terminais.</w:t>
      </w:r>
    </w:p>
    <w:p w14:paraId="4FB3ED6D" w14:textId="77777777" w:rsidR="00B50353" w:rsidRPr="00D96BC9" w:rsidRDefault="00B50353" w:rsidP="00B50353">
      <w:pPr>
        <w:numPr>
          <w:ilvl w:val="1"/>
          <w:numId w:val="1"/>
        </w:numPr>
        <w:spacing w:after="24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bus laikomas įvykdęs Sutartį, kai Pirkėjui laiku ir tinkamai suteiks visas pagal Sutartį priklausančias suteikti Paslaugas (įskaitant Paslaugų rezultato perdavimą, jeigu Paslaugų teikimo metu toks yra sukuriamas).</w:t>
      </w:r>
    </w:p>
    <w:p w14:paraId="44A85374"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Paslaugų kaina ir mokėjimo tvarka, Paslaugų kainos perskaičiavimas</w:t>
      </w:r>
    </w:p>
    <w:p w14:paraId="08964F5A" w14:textId="77777777" w:rsidR="00B50353" w:rsidRPr="00D96BC9" w:rsidRDefault="00B50353" w:rsidP="00B50353">
      <w:pPr>
        <w:numPr>
          <w:ilvl w:val="1"/>
          <w:numId w:val="1"/>
        </w:numPr>
        <w:spacing w:after="120" w:line="240" w:lineRule="auto"/>
        <w:ind w:left="788" w:hanging="43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kaina (taip pat Paslaugų įkainiai, jei taikomi), Sutarties vertė ir mokėjimo tvarka nurodomi</w:t>
      </w:r>
      <w:r w:rsidRPr="00D96BC9" w:rsidDel="00505DF9">
        <w:rPr>
          <w:rFonts w:ascii="Times New Roman" w:eastAsia="Calibri" w:hAnsi="Times New Roman" w:cs="Times New Roman"/>
          <w:sz w:val="20"/>
          <w:szCs w:val="20"/>
          <w:lang w:eastAsia="en-US"/>
        </w:rPr>
        <w:t xml:space="preserve"> </w:t>
      </w:r>
      <w:r w:rsidRPr="00D96BC9">
        <w:rPr>
          <w:rFonts w:ascii="Times New Roman" w:eastAsia="Calibri" w:hAnsi="Times New Roman" w:cs="Times New Roman"/>
          <w:sz w:val="20"/>
          <w:szCs w:val="20"/>
          <w:lang w:eastAsia="en-US"/>
        </w:rPr>
        <w:t xml:space="preserve"> Sutarties SD. Paslaugų kainą už visas Sutartyje nurodytas tinkamai ir laiku suteiktas Paslaugas Pirkėjas sumoka pagal Paslaugų teikėjo Sutarties SD nustatyta tvarka ir terminais išrašytas ir patalpintas „E. Sąskaita“ informacinėje sistemoje Sąskaitas. Visi mokėjimai pagal šią Sutartį atliekami eurais, jei Sutarties SD nenumatyta kitaip.</w:t>
      </w:r>
    </w:p>
    <w:p w14:paraId="096EEABE" w14:textId="77777777" w:rsidR="00B50353" w:rsidRPr="00D96BC9" w:rsidRDefault="00B50353" w:rsidP="00B50353">
      <w:pPr>
        <w:numPr>
          <w:ilvl w:val="1"/>
          <w:numId w:val="1"/>
        </w:numPr>
        <w:spacing w:after="120" w:line="240" w:lineRule="auto"/>
        <w:contextualSpacing/>
        <w:jc w:val="both"/>
        <w:rPr>
          <w:rFonts w:ascii="Times New Roman" w:eastAsia="Calibri" w:hAnsi="Times New Roman" w:cs="Times New Roman"/>
          <w:sz w:val="20"/>
          <w:szCs w:val="20"/>
          <w:lang w:eastAsia="en-US"/>
        </w:rPr>
      </w:pPr>
      <w:bookmarkStart w:id="3" w:name="_Hlk48203441"/>
      <w:r w:rsidRPr="00D96BC9">
        <w:rPr>
          <w:rFonts w:ascii="Times New Roman" w:eastAsia="Calibri" w:hAnsi="Times New Roman" w:cs="Times New Roman"/>
          <w:sz w:val="20"/>
          <w:szCs w:val="20"/>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Pardavėjo pasirinktomis priemonėmis.</w:t>
      </w:r>
    </w:p>
    <w:p w14:paraId="7F303397" w14:textId="77777777" w:rsidR="00B50353" w:rsidRPr="00D96BC9" w:rsidRDefault="00B50353" w:rsidP="00B50353">
      <w:pPr>
        <w:numPr>
          <w:ilvl w:val="1"/>
          <w:numId w:val="1"/>
        </w:numPr>
        <w:spacing w:after="120" w:line="240" w:lineRule="auto"/>
        <w:ind w:left="788" w:hanging="43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Europos elektroninių sąskaitų faktūrų standarto neatitinkančios elektroninės sąskaitos faktūros turi būti teikiamos naudojantis informacinės sistemos „E. Sąskaita“  priemonėmis. Pirkėjas turi teisę neapmokėti Europos elektroninių sąskaitų faktūrų standarto neatitinkančių Sąskaitų, jeigu Pardavėjas jas pateikia ne informacinės sistemos „E. Sąskaita“ priemonėmis. Pirkėjas elektronines sąskaitas faktūras priima ir apdoroja naudodamasis informacinės sistemos „E. Sąskaita“ priemonėmis.  </w:t>
      </w:r>
      <w:bookmarkEnd w:id="3"/>
      <w:r w:rsidRPr="00D96BC9">
        <w:rPr>
          <w:rFonts w:ascii="Times New Roman" w:eastAsia="Calibri" w:hAnsi="Times New Roman" w:cs="Times New Roman"/>
          <w:sz w:val="20"/>
          <w:szCs w:val="20"/>
          <w:lang w:eastAsia="en-US"/>
        </w:rPr>
        <w:t xml:space="preserve">Paslaugų kaina yra fiksuota ir galutinė suma (jei Sutarties SD nėra nurodoma kitaip), į kurią įskaičiuotos visos su Paslaugų teikimu susijusios tiesioginės bei netiesioginės išlaidos, mokesčiai, rinkliavos (neįskaitant PVM), įskaitant, tačiau ne tik </w:t>
      </w:r>
      <w:r w:rsidRPr="00D96BC9">
        <w:rPr>
          <w:rFonts w:ascii="Times New Roman" w:eastAsia="Calibri" w:hAnsi="Times New Roman" w:cs="Times New Roman"/>
          <w:color w:val="000000"/>
          <w:sz w:val="20"/>
          <w:szCs w:val="20"/>
          <w:lang w:eastAsia="en-US"/>
        </w:rPr>
        <w:t xml:space="preserve">įrenginių, medžiagų, gaminių, įrankių ir kitų daiktų, reikalingų Sutarties vykdymui, įsigijimo išlaidas, taip pat išlaidas, susijusias su Sutartyje nurodytų ar Sutartimi susijusių dokumentų rengimu, derinimu, pateikimu, Sutarties sudarymu ir vykdymu ir visas kitas tiesiogines bei netiesiogines išlaidas, susijusias su Paslaugų teikimu, bei bet kokių darbų, reikalingų Paslaugoms teikti, atlikimu, išskyrus atvejus, kai Sutartyje aiškiai nurodyta kitaip. </w:t>
      </w:r>
      <w:r w:rsidRPr="00D96BC9">
        <w:rPr>
          <w:rFonts w:ascii="Times New Roman" w:eastAsia="Calibri" w:hAnsi="Times New Roman" w:cs="Times New Roman"/>
          <w:sz w:val="20"/>
          <w:szCs w:val="20"/>
          <w:lang w:eastAsia="en-US"/>
        </w:rPr>
        <w:t>Už Paslaugas, kurias Paslaugų teikėjas teikia savo iniciatyva, nukrypdamas nuo Sutarties sąlygų, neapmokama. Paslaugų teikėjas prisiima visą riziką dėl to, kad ne nuo Pirkėjo priklausančių aplinkybių padidės su Sutarties vykdymu susijusios Paslaugų teikėjo išlaidos ir Paslaugų teikėjui Sutarties vykdymas taps sudėtingesnis (jam padidės įsipareigojimų vykdymo kaštai), tačiau tai Paslaugų teikėjui nesuteikia teisės sustabdyti Sutarties vykdymo ar šiuo pagrindu atsisakyti Sutarties.</w:t>
      </w:r>
    </w:p>
    <w:p w14:paraId="77382D60"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color w:val="000000"/>
          <w:sz w:val="20"/>
          <w:szCs w:val="20"/>
          <w:lang w:eastAsia="en-US"/>
        </w:rPr>
      </w:pPr>
      <w:bookmarkStart w:id="4" w:name="_Ref488476935"/>
      <w:r w:rsidRPr="00D96BC9">
        <w:rPr>
          <w:rFonts w:ascii="Times New Roman" w:eastAsia="Calibri" w:hAnsi="Times New Roman" w:cs="Times New Roman"/>
          <w:color w:val="000000"/>
          <w:sz w:val="20"/>
          <w:szCs w:val="20"/>
          <w:lang w:eastAsia="en-US"/>
        </w:rPr>
        <w:t>Pridėtinės vertės mokestis apskaičiuojamas ir sumokamas į biudžetą vadovaujantis Lietuvos Respublikos galiojančiais teisės aktais. Pasikeitus pridėtinės vertės mokesčio tarifui, Sutarties vertė nėra keičiama. PVM tarifo pasikeitimas turės įtakos tik toms Paslaugoms arba jų daliai, kurios buvo suteiktos po tos dienos, kai įsigaliojo naujai taikomo PVM tarifo dydis.</w:t>
      </w:r>
      <w:bookmarkEnd w:id="4"/>
    </w:p>
    <w:p w14:paraId="4131B017" w14:textId="77777777" w:rsidR="00B50353" w:rsidRPr="00D96BC9" w:rsidRDefault="00B50353" w:rsidP="00B50353">
      <w:pPr>
        <w:numPr>
          <w:ilvl w:val="1"/>
          <w:numId w:val="1"/>
        </w:numPr>
        <w:spacing w:after="120" w:line="240" w:lineRule="auto"/>
        <w:ind w:left="788" w:hanging="431"/>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color w:val="000000"/>
          <w:sz w:val="20"/>
          <w:szCs w:val="20"/>
          <w:lang w:eastAsia="en-US"/>
        </w:rPr>
        <w:t xml:space="preserve">Pirkėjas turi teisę sulaikyti </w:t>
      </w:r>
      <w:r w:rsidRPr="00D96BC9">
        <w:rPr>
          <w:rFonts w:ascii="Times New Roman" w:eastAsia="Calibri" w:hAnsi="Times New Roman" w:cs="Times New Roman"/>
          <w:sz w:val="20"/>
          <w:szCs w:val="20"/>
          <w:lang w:eastAsia="en-US"/>
        </w:rPr>
        <w:t xml:space="preserve">Paslaugų teikėjui </w:t>
      </w:r>
      <w:r w:rsidRPr="00D96BC9">
        <w:rPr>
          <w:rFonts w:ascii="Times New Roman" w:eastAsia="Calibri" w:hAnsi="Times New Roman" w:cs="Times New Roman"/>
          <w:color w:val="000000"/>
          <w:sz w:val="20"/>
          <w:szCs w:val="20"/>
          <w:lang w:eastAsia="en-US"/>
        </w:rPr>
        <w:t>pagal Sutartį mokėtinas sumas, jei: (1) nustatomi Paslaugų trūkumai (kurių objektyviai nebuvo įmanoma pastebėti perdavimo–priėmimo metu); (2) </w:t>
      </w:r>
      <w:r w:rsidRPr="00D96BC9">
        <w:rPr>
          <w:rFonts w:ascii="Times New Roman" w:eastAsia="Calibri" w:hAnsi="Times New Roman" w:cs="Times New Roman"/>
          <w:sz w:val="20"/>
          <w:szCs w:val="20"/>
          <w:lang w:eastAsia="en-US"/>
        </w:rPr>
        <w:t>po perdavimo</w:t>
      </w:r>
      <w:r w:rsidRPr="00D96BC9">
        <w:rPr>
          <w:rFonts w:ascii="Times New Roman" w:eastAsia="Calibri" w:hAnsi="Times New Roman" w:cs="Times New Roman"/>
          <w:color w:val="000000"/>
          <w:sz w:val="20"/>
          <w:szCs w:val="20"/>
          <w:lang w:eastAsia="en-US"/>
        </w:rPr>
        <w:t>–</w:t>
      </w:r>
      <w:r w:rsidRPr="00D96BC9">
        <w:rPr>
          <w:rFonts w:ascii="Times New Roman" w:eastAsia="Calibri" w:hAnsi="Times New Roman" w:cs="Times New Roman"/>
          <w:sz w:val="20"/>
          <w:szCs w:val="20"/>
          <w:lang w:eastAsia="en-US"/>
        </w:rPr>
        <w:t>priėmimo paaiškėja, kad Pirkėjui dėl Paslaugų teikėjo kaltės padaryti nuostoliai</w:t>
      </w:r>
      <w:r w:rsidRPr="00D96BC9">
        <w:rPr>
          <w:rFonts w:ascii="Times New Roman" w:eastAsia="Calibri" w:hAnsi="Times New Roman" w:cs="Times New Roman"/>
          <w:color w:val="000000"/>
          <w:sz w:val="20"/>
          <w:szCs w:val="20"/>
          <w:lang w:eastAsia="en-US"/>
        </w:rPr>
        <w:t xml:space="preserve">; (3) Paslaugų teikėjas nevykdo kitų savo įsipareigojimų arba tampa akivaizdu, kad tinkamai neįvykdys bet kurio Sutartyje nurodyto įsipareigojimo. </w:t>
      </w:r>
    </w:p>
    <w:p w14:paraId="2A3D31B5" w14:textId="77777777" w:rsidR="00B50353" w:rsidRPr="00D96BC9" w:rsidRDefault="00B50353" w:rsidP="00B50353">
      <w:pPr>
        <w:numPr>
          <w:ilvl w:val="1"/>
          <w:numId w:val="1"/>
        </w:numPr>
        <w:tabs>
          <w:tab w:val="left" w:pos="993"/>
        </w:tabs>
        <w:spacing w:after="240" w:line="240" w:lineRule="auto"/>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Jeigu Sutarties galiojimo terminas yra ilgesnis nei 6 (šeši) mėnesiai, Sutarties galiojimo laikotarpiu kaina/ įkainis (-</w:t>
      </w:r>
      <w:proofErr w:type="spellStart"/>
      <w:r w:rsidRPr="00D96BC9">
        <w:rPr>
          <w:rFonts w:ascii="Times New Roman" w:eastAsia="Calibri" w:hAnsi="Times New Roman" w:cs="Times New Roman"/>
          <w:sz w:val="20"/>
          <w:szCs w:val="20"/>
          <w:lang w:eastAsia="en-US"/>
        </w:rPr>
        <w:t>iai</w:t>
      </w:r>
      <w:proofErr w:type="spellEnd"/>
      <w:r w:rsidRPr="00D96BC9">
        <w:rPr>
          <w:rFonts w:ascii="Times New Roman" w:eastAsia="Calibri" w:hAnsi="Times New Roman" w:cs="Times New Roman"/>
          <w:sz w:val="20"/>
          <w:szCs w:val="20"/>
          <w:lang w:eastAsia="en-US"/>
        </w:rPr>
        <w:t>) gali būti perskaičiuojama/ perskaičiuojamas (-i) tokiomis sąlygomis:</w:t>
      </w:r>
    </w:p>
    <w:p w14:paraId="08A8ADF2" w14:textId="77777777" w:rsidR="00B50353" w:rsidRPr="00D96BC9" w:rsidRDefault="00B50353" w:rsidP="00B50353">
      <w:pPr>
        <w:tabs>
          <w:tab w:val="left" w:pos="993"/>
        </w:tabs>
        <w:spacing w:after="240" w:line="240" w:lineRule="auto"/>
        <w:ind w:left="851"/>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a) jeigu Lietuvos Respublikos Metinė infliacija/Metinė defliacija pagal Lietuvos Respublikos statistikos departamento duomenis yra didesnė nei 5 proc., pirmą kartą perskaičiuojant ne ankščiau kaip praėjus 6 (šešiems) mėnesiams po Sutarties įsigaliojimo. Kainos/ įkainio (-</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perskaičiavimą inicijuojanti Šalis turi informuoti kitą Šalį raštu apie pageidavimą perskaičiuoti kainą/ įkainį (-</w:t>
      </w:r>
      <w:proofErr w:type="spellStart"/>
      <w:r w:rsidRPr="00D96BC9">
        <w:rPr>
          <w:rFonts w:ascii="Times New Roman" w:eastAsia="Calibri" w:hAnsi="Times New Roman" w:cs="Times New Roman"/>
          <w:sz w:val="20"/>
          <w:szCs w:val="20"/>
          <w:lang w:eastAsia="en-US"/>
        </w:rPr>
        <w:t>ius</w:t>
      </w:r>
      <w:proofErr w:type="spellEnd"/>
      <w:r w:rsidRPr="00D96BC9">
        <w:rPr>
          <w:rFonts w:ascii="Times New Roman" w:eastAsia="Calibri" w:hAnsi="Times New Roman" w:cs="Times New Roman"/>
          <w:sz w:val="20"/>
          <w:szCs w:val="20"/>
          <w:lang w:eastAsia="en-US"/>
        </w:rPr>
        <w:t>). Kaina/ įkainis (-</w:t>
      </w:r>
      <w:proofErr w:type="spellStart"/>
      <w:r w:rsidRPr="00D96BC9">
        <w:rPr>
          <w:rFonts w:ascii="Times New Roman" w:eastAsia="Calibri" w:hAnsi="Times New Roman" w:cs="Times New Roman"/>
          <w:sz w:val="20"/>
          <w:szCs w:val="20"/>
          <w:lang w:eastAsia="en-US"/>
        </w:rPr>
        <w:t>iai</w:t>
      </w:r>
      <w:proofErr w:type="spellEnd"/>
      <w:r w:rsidRPr="00D96BC9">
        <w:rPr>
          <w:rFonts w:ascii="Times New Roman" w:eastAsia="Calibri" w:hAnsi="Times New Roman" w:cs="Times New Roman"/>
          <w:sz w:val="20"/>
          <w:szCs w:val="20"/>
          <w:lang w:eastAsia="en-US"/>
        </w:rPr>
        <w:t>) perskaičiuojama/ perskaičiuojamas (-i) pagal žemiau pateiktą formulę:</w:t>
      </w:r>
    </w:p>
    <w:p w14:paraId="4A25D170" w14:textId="77777777" w:rsidR="00B50353" w:rsidRPr="00D96BC9" w:rsidRDefault="00B50353" w:rsidP="00B50353">
      <w:pPr>
        <w:tabs>
          <w:tab w:val="left" w:pos="993"/>
        </w:tabs>
        <w:spacing w:after="240" w:line="240" w:lineRule="auto"/>
        <w:ind w:left="792"/>
        <w:contextualSpacing/>
        <w:jc w:val="both"/>
        <w:rPr>
          <w:rFonts w:ascii="Times New Roman" w:eastAsia="Calibri" w:hAnsi="Times New Roman" w:cs="Times New Roman"/>
          <w:sz w:val="20"/>
          <w:szCs w:val="20"/>
          <w:lang w:eastAsia="en-US"/>
        </w:rPr>
      </w:pPr>
    </w:p>
    <w:p w14:paraId="27E09C31" w14:textId="77777777" w:rsidR="00B50353" w:rsidRPr="00D96BC9" w:rsidRDefault="00B50353" w:rsidP="00B50353">
      <w:pPr>
        <w:tabs>
          <w:tab w:val="left" w:pos="993"/>
        </w:tabs>
        <w:spacing w:after="240" w:line="240" w:lineRule="auto"/>
        <w:ind w:left="792"/>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noProof/>
          <w:sz w:val="20"/>
          <w:szCs w:val="20"/>
          <w:lang w:eastAsia="en-US"/>
        </w:rPr>
        <w:drawing>
          <wp:anchor distT="0" distB="0" distL="114300" distR="114300" simplePos="0" relativeHeight="251659264" behindDoc="0" locked="0" layoutInCell="1" allowOverlap="1" wp14:anchorId="4AF80120" wp14:editId="27500430">
            <wp:simplePos x="0" y="0"/>
            <wp:positionH relativeFrom="column">
              <wp:posOffset>563270</wp:posOffset>
            </wp:positionH>
            <wp:positionV relativeFrom="paragraph">
              <wp:posOffset>4776</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6ED4C9DB" w14:textId="77777777" w:rsidR="00B50353" w:rsidRPr="00D96BC9" w:rsidRDefault="00B50353" w:rsidP="00B50353">
      <w:pPr>
        <w:tabs>
          <w:tab w:val="left" w:pos="993"/>
        </w:tabs>
        <w:spacing w:after="240" w:line="240" w:lineRule="auto"/>
        <w:ind w:left="792"/>
        <w:contextualSpacing/>
        <w:jc w:val="both"/>
        <w:rPr>
          <w:rFonts w:ascii="Times New Roman" w:eastAsia="Calibri" w:hAnsi="Times New Roman" w:cs="Times New Roman"/>
          <w:sz w:val="20"/>
          <w:szCs w:val="20"/>
          <w:lang w:eastAsia="en-US"/>
        </w:rPr>
      </w:pPr>
    </w:p>
    <w:p w14:paraId="7450D064" w14:textId="77777777" w:rsidR="00B50353" w:rsidRPr="00D96BC9" w:rsidRDefault="00B50353" w:rsidP="00B50353">
      <w:pPr>
        <w:tabs>
          <w:tab w:val="left" w:pos="993"/>
        </w:tabs>
        <w:spacing w:after="240" w:line="240" w:lineRule="auto"/>
        <w:ind w:left="851" w:hanging="59"/>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Kur:</w:t>
      </w:r>
    </w:p>
    <w:p w14:paraId="5B5773A7" w14:textId="77777777" w:rsidR="00B50353" w:rsidRPr="00D96BC9" w:rsidRDefault="00B50353" w:rsidP="00B50353">
      <w:pPr>
        <w:tabs>
          <w:tab w:val="left" w:pos="993"/>
        </w:tabs>
        <w:spacing w:after="240" w:line="240" w:lineRule="auto"/>
        <w:ind w:left="851" w:hanging="59"/>
        <w:contextualSpacing/>
        <w:jc w:val="both"/>
        <w:rPr>
          <w:rFonts w:ascii="Times New Roman" w:eastAsia="Calibri" w:hAnsi="Times New Roman" w:cs="Times New Roman"/>
          <w:sz w:val="20"/>
          <w:szCs w:val="20"/>
          <w:lang w:eastAsia="en-US"/>
        </w:rPr>
      </w:pPr>
      <w:proofErr w:type="spellStart"/>
      <w:r w:rsidRPr="00D96BC9">
        <w:rPr>
          <w:rFonts w:ascii="Times New Roman" w:eastAsia="Calibri" w:hAnsi="Times New Roman" w:cs="Times New Roman"/>
          <w:sz w:val="20"/>
          <w:szCs w:val="20"/>
          <w:lang w:eastAsia="en-US"/>
        </w:rPr>
        <w:t>C</w:t>
      </w:r>
      <w:r w:rsidRPr="00D96BC9">
        <w:rPr>
          <w:rFonts w:ascii="Times New Roman" w:eastAsia="Calibri" w:hAnsi="Times New Roman" w:cs="Times New Roman"/>
          <w:sz w:val="20"/>
          <w:szCs w:val="20"/>
          <w:vertAlign w:val="subscript"/>
          <w:lang w:eastAsia="en-US"/>
        </w:rPr>
        <w:t>pn</w:t>
      </w:r>
      <w:proofErr w:type="spellEnd"/>
      <w:r w:rsidRPr="00D96BC9">
        <w:rPr>
          <w:rFonts w:ascii="Times New Roman" w:eastAsia="Calibri" w:hAnsi="Times New Roman" w:cs="Times New Roman"/>
          <w:sz w:val="20"/>
          <w:szCs w:val="20"/>
          <w:lang w:eastAsia="en-US"/>
        </w:rPr>
        <w:t xml:space="preserve"> – perskaičiuota kaina/ perskaičiuotas įkainis; </w:t>
      </w:r>
    </w:p>
    <w:p w14:paraId="44FCBA17" w14:textId="77777777" w:rsidR="00B50353" w:rsidRPr="00D96BC9" w:rsidRDefault="00B50353" w:rsidP="00B50353">
      <w:pPr>
        <w:tabs>
          <w:tab w:val="left" w:pos="993"/>
        </w:tabs>
        <w:spacing w:after="240" w:line="240" w:lineRule="auto"/>
        <w:ind w:left="851" w:hanging="59"/>
        <w:contextualSpacing/>
        <w:jc w:val="both"/>
        <w:rPr>
          <w:rFonts w:ascii="Times New Roman" w:eastAsia="Calibri" w:hAnsi="Times New Roman" w:cs="Times New Roman"/>
          <w:sz w:val="20"/>
          <w:szCs w:val="20"/>
          <w:lang w:eastAsia="en-US"/>
        </w:rPr>
      </w:pPr>
      <w:proofErr w:type="spellStart"/>
      <w:r w:rsidRPr="00D96BC9">
        <w:rPr>
          <w:rFonts w:ascii="Times New Roman" w:eastAsia="Calibri" w:hAnsi="Times New Roman" w:cs="Times New Roman"/>
          <w:sz w:val="20"/>
          <w:szCs w:val="20"/>
          <w:lang w:eastAsia="en-US"/>
        </w:rPr>
        <w:t>S</w:t>
      </w:r>
      <w:r w:rsidRPr="00D96BC9">
        <w:rPr>
          <w:rFonts w:ascii="Times New Roman" w:eastAsia="Calibri" w:hAnsi="Times New Roman" w:cs="Times New Roman"/>
          <w:sz w:val="20"/>
          <w:szCs w:val="20"/>
          <w:vertAlign w:val="subscript"/>
          <w:lang w:eastAsia="en-US"/>
        </w:rPr>
        <w:t>n</w:t>
      </w:r>
      <w:proofErr w:type="spellEnd"/>
      <w:r w:rsidRPr="00D96BC9">
        <w:rPr>
          <w:rFonts w:ascii="Times New Roman" w:eastAsia="Calibri" w:hAnsi="Times New Roman" w:cs="Times New Roman"/>
          <w:sz w:val="20"/>
          <w:szCs w:val="20"/>
          <w:lang w:eastAsia="en-US"/>
        </w:rPr>
        <w:t xml:space="preserve"> – nesuteiktų Paslaugų vertė/ įkainis iki perskaičiavimo; </w:t>
      </w:r>
    </w:p>
    <w:p w14:paraId="2E7BD7D4" w14:textId="77777777" w:rsidR="00B50353" w:rsidRPr="00D96BC9" w:rsidRDefault="00B50353" w:rsidP="00B50353">
      <w:pPr>
        <w:tabs>
          <w:tab w:val="left" w:pos="993"/>
        </w:tabs>
        <w:spacing w:after="240" w:line="240" w:lineRule="auto"/>
        <w:ind w:left="851" w:hanging="59"/>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I – infliacijos dydis procentais;</w:t>
      </w:r>
    </w:p>
    <w:p w14:paraId="6013A0D4" w14:textId="77777777" w:rsidR="00B50353" w:rsidRPr="00D96BC9" w:rsidRDefault="00B50353" w:rsidP="00B50353">
      <w:pPr>
        <w:tabs>
          <w:tab w:val="left" w:pos="993"/>
        </w:tabs>
        <w:spacing w:after="240" w:line="240" w:lineRule="auto"/>
        <w:ind w:left="851" w:hanging="59"/>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X - defliacijos atveju: (- 5), infliacijos atveju: 5.</w:t>
      </w:r>
    </w:p>
    <w:p w14:paraId="6C0DC36C" w14:textId="77777777" w:rsidR="00B50353" w:rsidRPr="00D96BC9" w:rsidRDefault="00B50353" w:rsidP="00B50353">
      <w:pPr>
        <w:numPr>
          <w:ilvl w:val="1"/>
          <w:numId w:val="1"/>
        </w:numPr>
        <w:tabs>
          <w:tab w:val="left" w:pos="993"/>
        </w:tabs>
        <w:spacing w:after="240" w:line="240" w:lineRule="auto"/>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Duomenų šaltinis - http://www.stat.gov.lt, Pagrindiniai Lietuvos Respublikos rodikliai. Perskaičiuota kaina/ įkainis (-</w:t>
      </w:r>
      <w:proofErr w:type="spellStart"/>
      <w:r w:rsidRPr="00D96BC9">
        <w:rPr>
          <w:rFonts w:ascii="Times New Roman" w:eastAsia="Calibri" w:hAnsi="Times New Roman" w:cs="Times New Roman"/>
          <w:sz w:val="20"/>
          <w:szCs w:val="20"/>
          <w:lang w:eastAsia="en-US"/>
        </w:rPr>
        <w:t>iai</w:t>
      </w:r>
      <w:proofErr w:type="spellEnd"/>
      <w:r w:rsidRPr="00D96BC9">
        <w:rPr>
          <w:rFonts w:ascii="Times New Roman" w:eastAsia="Calibri" w:hAnsi="Times New Roman" w:cs="Times New Roman"/>
          <w:sz w:val="20"/>
          <w:szCs w:val="20"/>
          <w:lang w:eastAsia="en-US"/>
        </w:rPr>
        <w:t xml:space="preserve">) įsigalioja nuo abiejų Šalių susitarimo dėl Sutarties pakeitimo pasirašymo dienos, jei pačiame susitarime nenumatyta kitaip, bei galioja tik tai Paslaugų daliai, kuri Pirkėjo dar nebuvo </w:t>
      </w:r>
      <w:proofErr w:type="spellStart"/>
      <w:r w:rsidRPr="00D96BC9">
        <w:rPr>
          <w:rFonts w:ascii="Times New Roman" w:eastAsia="Calibri" w:hAnsi="Times New Roman" w:cs="Times New Roman"/>
          <w:sz w:val="20"/>
          <w:szCs w:val="20"/>
          <w:lang w:eastAsia="en-US"/>
        </w:rPr>
        <w:t>užaktuota</w:t>
      </w:r>
      <w:proofErr w:type="spellEnd"/>
      <w:r w:rsidRPr="00D96BC9">
        <w:rPr>
          <w:rFonts w:ascii="Times New Roman" w:eastAsia="Calibri" w:hAnsi="Times New Roman" w:cs="Times New Roman"/>
          <w:sz w:val="20"/>
          <w:szCs w:val="20"/>
          <w:lang w:eastAsia="en-US"/>
        </w:rPr>
        <w:t xml:space="preserve">. Už Paslaugas, suteiktas iki </w:t>
      </w:r>
      <w:r w:rsidRPr="00D96BC9">
        <w:rPr>
          <w:rFonts w:ascii="Times New Roman" w:eastAsia="Calibri" w:hAnsi="Times New Roman" w:cs="Times New Roman"/>
          <w:sz w:val="20"/>
          <w:szCs w:val="20"/>
          <w:lang w:eastAsia="en-US"/>
        </w:rPr>
        <w:lastRenderedPageBreak/>
        <w:t>susitarimo dėl kainos/ įkainio (-</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perskaičiavimo pasirašymo dienos, Pirkėjo apmoka taikant iki tol galiojusią/ galiojusį (-</w:t>
      </w:r>
      <w:proofErr w:type="spellStart"/>
      <w:r w:rsidRPr="00D96BC9">
        <w:rPr>
          <w:rFonts w:ascii="Times New Roman" w:eastAsia="Calibri" w:hAnsi="Times New Roman" w:cs="Times New Roman"/>
          <w:sz w:val="20"/>
          <w:szCs w:val="20"/>
          <w:lang w:eastAsia="en-US"/>
        </w:rPr>
        <w:t>ius</w:t>
      </w:r>
      <w:proofErr w:type="spellEnd"/>
      <w:r w:rsidRPr="00D96BC9">
        <w:rPr>
          <w:rFonts w:ascii="Times New Roman" w:eastAsia="Calibri" w:hAnsi="Times New Roman" w:cs="Times New Roman"/>
          <w:sz w:val="20"/>
          <w:szCs w:val="20"/>
          <w:lang w:eastAsia="en-US"/>
        </w:rPr>
        <w:t>)kainą/ įkainį (-</w:t>
      </w:r>
      <w:proofErr w:type="spellStart"/>
      <w:r w:rsidRPr="00D96BC9">
        <w:rPr>
          <w:rFonts w:ascii="Times New Roman" w:eastAsia="Calibri" w:hAnsi="Times New Roman" w:cs="Times New Roman"/>
          <w:sz w:val="20"/>
          <w:szCs w:val="20"/>
          <w:lang w:eastAsia="en-US"/>
        </w:rPr>
        <w:t>ius</w:t>
      </w:r>
      <w:proofErr w:type="spellEnd"/>
      <w:r w:rsidRPr="00D96BC9">
        <w:rPr>
          <w:rFonts w:ascii="Times New Roman" w:eastAsia="Calibri" w:hAnsi="Times New Roman" w:cs="Times New Roman"/>
          <w:sz w:val="20"/>
          <w:szCs w:val="20"/>
          <w:lang w:eastAsia="en-US"/>
        </w:rPr>
        <w:t>), o už Paslaugas, užsakytas po susitarimo pasirašymo dienos, Paslaugų teikėjui bus apmokama taikant naują kainą/  įkainį (-</w:t>
      </w:r>
      <w:proofErr w:type="spellStart"/>
      <w:r w:rsidRPr="00D96BC9">
        <w:rPr>
          <w:rFonts w:ascii="Times New Roman" w:eastAsia="Calibri" w:hAnsi="Times New Roman" w:cs="Times New Roman"/>
          <w:sz w:val="20"/>
          <w:szCs w:val="20"/>
          <w:lang w:eastAsia="en-US"/>
        </w:rPr>
        <w:t>ius</w:t>
      </w:r>
      <w:proofErr w:type="spellEnd"/>
      <w:r w:rsidRPr="00D96BC9">
        <w:rPr>
          <w:rFonts w:ascii="Times New Roman" w:eastAsia="Calibri" w:hAnsi="Times New Roman" w:cs="Times New Roman"/>
          <w:sz w:val="20"/>
          <w:szCs w:val="20"/>
          <w:lang w:eastAsia="en-US"/>
        </w:rPr>
        <w:t>).</w:t>
      </w:r>
    </w:p>
    <w:p w14:paraId="670F0157" w14:textId="77777777" w:rsidR="00B50353" w:rsidRPr="00D96BC9" w:rsidRDefault="00B50353" w:rsidP="00B50353">
      <w:pPr>
        <w:tabs>
          <w:tab w:val="left" w:pos="993"/>
        </w:tabs>
        <w:spacing w:after="240" w:line="240" w:lineRule="auto"/>
        <w:ind w:left="792"/>
        <w:contextualSpacing/>
        <w:jc w:val="both"/>
        <w:rPr>
          <w:rFonts w:ascii="Times New Roman" w:eastAsia="Calibri" w:hAnsi="Times New Roman" w:cs="Times New Roman"/>
          <w:sz w:val="20"/>
          <w:szCs w:val="20"/>
          <w:lang w:eastAsia="en-US"/>
        </w:rPr>
      </w:pPr>
    </w:p>
    <w:p w14:paraId="45B3513A"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color w:val="000000"/>
          <w:sz w:val="20"/>
          <w:szCs w:val="20"/>
          <w:lang w:eastAsia="en-US"/>
        </w:rPr>
      </w:pPr>
      <w:r w:rsidRPr="00D96BC9">
        <w:rPr>
          <w:rFonts w:ascii="Times New Roman" w:eastAsia="Calibri" w:hAnsi="Times New Roman" w:cs="Times New Roman"/>
          <w:b/>
          <w:color w:val="000000"/>
          <w:sz w:val="20"/>
          <w:szCs w:val="20"/>
          <w:lang w:eastAsia="en-US"/>
        </w:rPr>
        <w:t>Paslaugų teikėjo kvalifikacija, Paslaugų kokybė</w:t>
      </w:r>
    </w:p>
    <w:p w14:paraId="0B400A1F" w14:textId="77777777" w:rsidR="00B50353" w:rsidRPr="00D96BC9" w:rsidRDefault="00B50353" w:rsidP="00B50353">
      <w:pPr>
        <w:numPr>
          <w:ilvl w:val="1"/>
          <w:numId w:val="1"/>
        </w:numPr>
        <w:spacing w:after="120" w:line="240" w:lineRule="auto"/>
        <w:ind w:left="788" w:hanging="431"/>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color w:val="000000"/>
          <w:sz w:val="20"/>
          <w:szCs w:val="20"/>
          <w:lang w:eastAsia="en-US"/>
        </w:rPr>
        <w:t>Paslaugų teikėjas privalo užtikrinti, kad lygiavertė jo ir (ar) jo personalo kvalifikacija būtų užtikrinama visą Sutarties galiojimo laikotarpį.</w:t>
      </w:r>
      <w:r w:rsidRPr="00D96BC9">
        <w:rPr>
          <w:rFonts w:ascii="Times New Roman" w:eastAsia="Calibri" w:hAnsi="Times New Roman" w:cs="Times New Roman"/>
          <w:sz w:val="20"/>
          <w:szCs w:val="20"/>
          <w:lang w:eastAsia="en-US"/>
        </w:rPr>
        <w:t xml:space="preserve"> </w:t>
      </w:r>
      <w:r w:rsidRPr="00D96BC9">
        <w:rPr>
          <w:rFonts w:ascii="Times New Roman" w:eastAsia="Calibri" w:hAnsi="Times New Roman" w:cs="Times New Roman"/>
          <w:color w:val="000000"/>
          <w:sz w:val="20"/>
          <w:szCs w:val="20"/>
          <w:lang w:eastAsia="en-US"/>
        </w:rPr>
        <w:t>Paslaugų teikėjas, Pirkėjui pareikalavus, per Pirkėjo nustatytą terminą privalo pateikti Pirkėjui pakankamus įrodymus, jog jis turi visus pagal teisės aktų reikalavimus būtinus Paslaugų teikimui leidimus, atestatus, licencijas ir (ar) kitus teisės aktų nustatytus dokumentus, taip pat atitikimą nustatytiems kvalifikaciniams reikalavimams patvirtinančius dokumentus.</w:t>
      </w:r>
    </w:p>
    <w:p w14:paraId="32D0F7E4" w14:textId="77777777" w:rsidR="00B50353" w:rsidRPr="00D96BC9" w:rsidRDefault="00B50353" w:rsidP="00B50353">
      <w:pPr>
        <w:numPr>
          <w:ilvl w:val="1"/>
          <w:numId w:val="1"/>
        </w:numPr>
        <w:spacing w:after="120" w:line="240" w:lineRule="auto"/>
        <w:ind w:left="788" w:hanging="431"/>
        <w:jc w:val="both"/>
        <w:rPr>
          <w:rFonts w:ascii="Times New Roman" w:eastAsia="Calibri" w:hAnsi="Times New Roman" w:cs="Times New Roman"/>
          <w:color w:val="000000"/>
          <w:sz w:val="20"/>
          <w:szCs w:val="20"/>
          <w:lang w:eastAsia="en-US"/>
        </w:rPr>
      </w:pPr>
      <w:bookmarkStart w:id="5" w:name="_Hlk53739295"/>
      <w:r w:rsidRPr="00D96BC9">
        <w:rPr>
          <w:rFonts w:ascii="Times New Roman" w:eastAsia="Calibri" w:hAnsi="Times New Roman" w:cs="Times New Roman"/>
          <w:color w:val="000000"/>
          <w:sz w:val="20"/>
          <w:szCs w:val="20"/>
          <w:lang w:eastAsia="en-US"/>
        </w:rPr>
        <w:t>Tuo atveju, jeigu Pirkimo dokumentuose buvo keliami kvalifikacijos reikalavimai Paslaugų teikėjo specialistui (-</w:t>
      </w:r>
      <w:proofErr w:type="spellStart"/>
      <w:r w:rsidRPr="00D96BC9">
        <w:rPr>
          <w:rFonts w:ascii="Times New Roman" w:eastAsia="Calibri" w:hAnsi="Times New Roman" w:cs="Times New Roman"/>
          <w:color w:val="000000"/>
          <w:sz w:val="20"/>
          <w:szCs w:val="20"/>
          <w:lang w:eastAsia="en-US"/>
        </w:rPr>
        <w:t>ams</w:t>
      </w:r>
      <w:proofErr w:type="spellEnd"/>
      <w:r w:rsidRPr="00D96BC9">
        <w:rPr>
          <w:rFonts w:ascii="Times New Roman" w:eastAsia="Calibri" w:hAnsi="Times New Roman" w:cs="Times New Roman"/>
          <w:color w:val="000000"/>
          <w:sz w:val="20"/>
          <w:szCs w:val="20"/>
          <w:lang w:eastAsia="en-US"/>
        </w:rPr>
        <w:t xml:space="preserve">), tokio specialisto pakeitimui pagal analogiją taikomos šios Sutarties 16.2. punkto nuostatos. </w:t>
      </w:r>
    </w:p>
    <w:bookmarkEnd w:id="5"/>
    <w:p w14:paraId="15C2BB40" w14:textId="77777777" w:rsidR="00B50353" w:rsidRPr="00D96BC9" w:rsidRDefault="00B50353" w:rsidP="00B50353">
      <w:pPr>
        <w:numPr>
          <w:ilvl w:val="1"/>
          <w:numId w:val="1"/>
        </w:numPr>
        <w:spacing w:after="120" w:line="240" w:lineRule="auto"/>
        <w:ind w:left="788" w:hanging="431"/>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color w:val="000000"/>
          <w:sz w:val="20"/>
          <w:szCs w:val="20"/>
          <w:lang w:eastAsia="en-US"/>
        </w:rPr>
        <w:t xml:space="preserve">Paslaugų teikėjas garantuoja, jog Paslaugų (jų rezultato) perdavimo–priėmimo metu ir bet kuriuo metu po to (visą kokybės garantijos terminą, jei taikomas) Paslaugos atitiks Sutartyje nustatytus reikalavimus, jos bus suteiktos kokybiškai, be klaidų, kurios panaikintų ar sumažintų Paslaugų vertę ar jų rezultato tinkamumą įprastam naudojimui. Tuo atveju, jei paaiškėja, kad šiame punkte nurodyta Paslaugų teikėjo pareikšta garantija neatitinka tikrovės, Paslaugų teikėjas įsipareigoja atlyginti visą Pirkėjo ar trečiųjų asmenų patirtą žalą. Paslaugų teikėjas bet kuriuo Sutarties vykdymo metu (ar per kokybės garantijos terminą) atsiradusius trūkumus privalo neatlygintinai pašalinti ne vėliau kaip per Sutarties SD numatytą terminą </w:t>
      </w:r>
      <w:bookmarkStart w:id="6" w:name="_Hlk48201008"/>
      <w:r w:rsidRPr="00D96BC9">
        <w:rPr>
          <w:rFonts w:ascii="Times New Roman" w:eastAsia="Calibri" w:hAnsi="Times New Roman" w:cs="Times New Roman"/>
          <w:color w:val="000000"/>
          <w:sz w:val="20"/>
          <w:szCs w:val="20"/>
          <w:lang w:eastAsia="en-US"/>
        </w:rPr>
        <w:t>(jeigu toks terminas nenumatytas, tuomet per Pirkėjo nurodytą protingą terminą)</w:t>
      </w:r>
      <w:bookmarkEnd w:id="6"/>
      <w:r w:rsidRPr="00D96BC9">
        <w:rPr>
          <w:rFonts w:ascii="Times New Roman" w:eastAsia="Calibri" w:hAnsi="Times New Roman" w:cs="Times New Roman"/>
          <w:color w:val="000000"/>
          <w:sz w:val="20"/>
          <w:szCs w:val="20"/>
          <w:lang w:eastAsia="en-US"/>
        </w:rPr>
        <w:t>.</w:t>
      </w:r>
    </w:p>
    <w:p w14:paraId="6A963C6C"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color w:val="000000"/>
          <w:sz w:val="20"/>
          <w:szCs w:val="20"/>
          <w:lang w:eastAsia="en-US"/>
        </w:rPr>
        <w:t>Kai Sutartyje ir (ar) taikytinuose teisės aktuose Paslaugoms (jų rezultatui) numatyta kokybės garantija, jos terminas pradedamas skaičiuoti nuo Paslaugų (jų rezultato) perdavimo–priėmimo momento.</w:t>
      </w:r>
      <w:r w:rsidRPr="00D96BC9">
        <w:rPr>
          <w:rFonts w:ascii="Times New Roman" w:eastAsia="Calibri" w:hAnsi="Times New Roman" w:cs="Times New Roman"/>
          <w:sz w:val="20"/>
          <w:szCs w:val="20"/>
          <w:lang w:eastAsia="en-US"/>
        </w:rPr>
        <w:t xml:space="preserve"> </w:t>
      </w:r>
      <w:r w:rsidRPr="00D96BC9">
        <w:rPr>
          <w:rFonts w:ascii="Times New Roman" w:eastAsia="Calibri" w:hAnsi="Times New Roman" w:cs="Times New Roman"/>
          <w:color w:val="000000"/>
          <w:sz w:val="20"/>
          <w:szCs w:val="20"/>
          <w:lang w:eastAsia="en-US"/>
        </w:rPr>
        <w:t>Kokybės garantijos terminas sustabdomas tiek laiko, kiek Paslaugos (jų rezultatas) negalėjo būti naudojamos dėl nustatytų trūkumų (defektų), už kuriuos atsako Paslaugų teikėjas.</w:t>
      </w:r>
    </w:p>
    <w:p w14:paraId="2098E197"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color w:val="000000"/>
          <w:sz w:val="20"/>
          <w:szCs w:val="20"/>
          <w:lang w:eastAsia="en-US"/>
        </w:rPr>
      </w:pPr>
      <w:r w:rsidRPr="00D96BC9">
        <w:rPr>
          <w:rFonts w:ascii="Times New Roman" w:eastAsia="Calibri" w:hAnsi="Times New Roman" w:cs="Times New Roman"/>
          <w:color w:val="000000"/>
          <w:sz w:val="20"/>
          <w:szCs w:val="20"/>
          <w:lang w:eastAsia="en-US"/>
        </w:rPr>
        <w:t xml:space="preserve">Jei Paslaugų (jų rezultato) trūkumai nustatomi po perdavimo–priėmimo momento, Pirkėjas raštu apie tai informuoja Paslaugų teikėją. </w:t>
      </w:r>
    </w:p>
    <w:p w14:paraId="241315FB"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w:t>
      </w:r>
      <w:r w:rsidRPr="00D96BC9">
        <w:rPr>
          <w:rFonts w:ascii="Times New Roman" w:eastAsia="Calibri" w:hAnsi="Times New Roman" w:cs="Times New Roman"/>
          <w:color w:val="000000"/>
          <w:sz w:val="20"/>
          <w:szCs w:val="20"/>
          <w:lang w:eastAsia="en-US"/>
        </w:rPr>
        <w:t xml:space="preserve"> teikėjui per nustatytą terminą nepašalinus nustatytų Paslaugų (jų rezultato) trūkumų: (1) Paslaugų teikėjas, Pirkėjui pareikalavus, moka Pirkėjui Sutarties SD nustatyto dydžio netesybas bei atlygina Pirkėjo dėl to patirtus nuostolius tiek, kiek jų nepadengia netesybos; (2) Pirkėjas turi teisę pašalinti trūkumus savo jėgomis arba pasitelkdamas trečiuosius asmenis, o Paslaugų teikėjas tokiu atveju apmoka Pirkėjo patirtas trūkumų šalinimo išlaidas bei, Pirkėjui pareikalavus</w:t>
      </w:r>
      <w:r w:rsidRPr="00D96BC9">
        <w:rPr>
          <w:rFonts w:ascii="Times New Roman" w:eastAsia="Calibri" w:hAnsi="Times New Roman" w:cs="Times New Roman"/>
          <w:sz w:val="20"/>
          <w:szCs w:val="20"/>
          <w:lang w:eastAsia="en-US"/>
        </w:rPr>
        <w:t>, sumoka Sutarties SD nurodyto dydžio netesybas.</w:t>
      </w:r>
    </w:p>
    <w:p w14:paraId="0B3EF389" w14:textId="77777777" w:rsidR="00B50353" w:rsidRPr="00D96BC9" w:rsidRDefault="00B50353" w:rsidP="00B50353">
      <w:pPr>
        <w:numPr>
          <w:ilvl w:val="1"/>
          <w:numId w:val="1"/>
        </w:numPr>
        <w:spacing w:after="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color w:val="000000"/>
          <w:sz w:val="20"/>
          <w:szCs w:val="20"/>
          <w:lang w:eastAsia="en-US"/>
        </w:rPr>
        <w:t>Paslaugų teikėjas, teikdamas Paslaugas, užtikrina</w:t>
      </w:r>
      <w:r w:rsidRPr="00D96BC9">
        <w:rPr>
          <w:rFonts w:ascii="Times New Roman" w:eastAsia="Calibri" w:hAnsi="Times New Roman" w:cs="Times New Roman"/>
          <w:sz w:val="20"/>
          <w:szCs w:val="20"/>
          <w:lang w:eastAsia="en-US"/>
        </w:rPr>
        <w:t xml:space="preserve"> </w:t>
      </w:r>
      <w:r w:rsidRPr="00D96BC9">
        <w:rPr>
          <w:rFonts w:ascii="Times New Roman" w:eastAsia="Calibri" w:hAnsi="Times New Roman" w:cs="Times New Roman"/>
          <w:color w:val="000000"/>
          <w:sz w:val="20"/>
          <w:szCs w:val="20"/>
          <w:lang w:eastAsia="en-US"/>
        </w:rPr>
        <w:t>darbuotojų darbų, gaisrinės, techninės, civilinės saugos ir aplinkos apsaugos bei kitų teisės aktų nustatytų reikalavimų, taikomų atliekant Paslaugas, laikymąsi.</w:t>
      </w:r>
    </w:p>
    <w:p w14:paraId="09118ED6" w14:textId="77777777" w:rsidR="00B50353" w:rsidRPr="00D96BC9" w:rsidRDefault="00B50353" w:rsidP="00B50353">
      <w:pPr>
        <w:numPr>
          <w:ilvl w:val="1"/>
          <w:numId w:val="1"/>
        </w:numPr>
        <w:spacing w:after="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Tuo atveju, jeigu Paslaugos apima tam tikrų darbų atlikimą, prieš pradėdamas vykdyti tokius darbus Paslaugų teikėjas privalo laikytis Pirkėjo patvirtintų darbuotojų saugos ir sveikatos taisyklių  Paslaugų vykdymo metu. Paslaugų teikėjas užtikrina, kad šių taisyklių laikysis jo darbuotojai, Subteikėjai (jo darbuotojai), kiti asmenys, už kurių veiksmus atsako Paslaugų teikėjas. </w:t>
      </w:r>
    </w:p>
    <w:p w14:paraId="01A166D6" w14:textId="77777777" w:rsidR="00B50353" w:rsidRPr="00D96BC9" w:rsidRDefault="00B50353" w:rsidP="00B50353">
      <w:pPr>
        <w:spacing w:after="0" w:line="240" w:lineRule="auto"/>
        <w:ind w:left="792"/>
        <w:jc w:val="both"/>
        <w:rPr>
          <w:rFonts w:ascii="Times New Roman" w:eastAsia="Calibri" w:hAnsi="Times New Roman" w:cs="Times New Roman"/>
          <w:sz w:val="20"/>
          <w:szCs w:val="20"/>
          <w:lang w:eastAsia="en-US"/>
        </w:rPr>
      </w:pPr>
    </w:p>
    <w:p w14:paraId="27F2D0F9"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color w:val="000000"/>
          <w:sz w:val="20"/>
          <w:szCs w:val="20"/>
          <w:lang w:eastAsia="en-US"/>
        </w:rPr>
        <w:t>Paslaugų teikimo terminai ir vieta</w:t>
      </w:r>
    </w:p>
    <w:p w14:paraId="2947A0E6"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sz w:val="20"/>
          <w:szCs w:val="20"/>
          <w:lang w:eastAsia="en-US"/>
        </w:rPr>
      </w:pPr>
      <w:bookmarkStart w:id="7" w:name="_Ref488474619"/>
      <w:r w:rsidRPr="00D96BC9">
        <w:rPr>
          <w:rFonts w:ascii="Times New Roman" w:eastAsia="Calibri" w:hAnsi="Times New Roman" w:cs="Times New Roman"/>
          <w:sz w:val="20"/>
          <w:szCs w:val="20"/>
          <w:lang w:eastAsia="en-US"/>
        </w:rPr>
        <w:t xml:space="preserve">Paslaugų teikėjas įsipareigoja Pirkėjui suteikti Paslaugas Techninėje specifikacijoje ir (ar) Sutarties SD nustatytu terminu  ir joje nurodytoje vietoje. Konkreti užsakomų Paslaugų teikimo vieta gali būti nurodoma teikiant užsakymą pagal Sutartį (jei tokie </w:t>
      </w:r>
      <w:r w:rsidRPr="00D96BC9">
        <w:rPr>
          <w:rFonts w:ascii="Times New Roman" w:eastAsia="Calibri" w:hAnsi="Times New Roman" w:cs="Times New Roman"/>
          <w:color w:val="000000"/>
          <w:sz w:val="20"/>
          <w:szCs w:val="20"/>
          <w:lang w:eastAsia="en-US"/>
        </w:rPr>
        <w:t>užsakymai</w:t>
      </w:r>
      <w:r w:rsidRPr="00D96BC9">
        <w:rPr>
          <w:rFonts w:ascii="Times New Roman" w:eastAsia="Calibri" w:hAnsi="Times New Roman" w:cs="Times New Roman"/>
          <w:sz w:val="20"/>
          <w:szCs w:val="20"/>
          <w:lang w:eastAsia="en-US"/>
        </w:rPr>
        <w:t xml:space="preserve"> teikiami).</w:t>
      </w:r>
      <w:bookmarkEnd w:id="7"/>
    </w:p>
    <w:p w14:paraId="3BF45EA0"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Paslaugos gali būti teikiamos pagal grafiką (etapais) (toliau – Grafikas), kurį Šalys, esant poreikiui, sudaro ne vėliau kaip per Sutarties SD nustatytą terminą, arba už Ataskaitinį laikotarpį. Grafike nustatyti </w:t>
      </w:r>
      <w:r w:rsidRPr="00D96BC9">
        <w:rPr>
          <w:rFonts w:ascii="Times New Roman" w:eastAsia="Calibri" w:hAnsi="Times New Roman" w:cs="Times New Roman"/>
          <w:color w:val="000000"/>
          <w:sz w:val="20"/>
          <w:szCs w:val="20"/>
          <w:lang w:eastAsia="en-US"/>
        </w:rPr>
        <w:t>terminai</w:t>
      </w:r>
      <w:r w:rsidRPr="00D96BC9">
        <w:rPr>
          <w:rFonts w:ascii="Times New Roman" w:eastAsia="Calibri" w:hAnsi="Times New Roman" w:cs="Times New Roman"/>
          <w:sz w:val="20"/>
          <w:szCs w:val="20"/>
          <w:lang w:eastAsia="en-US"/>
        </w:rPr>
        <w:t xml:space="preserve"> gali būti keičiami rašytiniu Šalių susitarimu, tačiau nekeičiant Sutarties SD nustatyto galutinio termino.</w:t>
      </w:r>
    </w:p>
    <w:p w14:paraId="28DEF1C3"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sz w:val="20"/>
          <w:szCs w:val="20"/>
          <w:lang w:eastAsia="en-US"/>
        </w:rPr>
      </w:pPr>
      <w:bookmarkStart w:id="8" w:name="_Ref488474666"/>
      <w:r w:rsidRPr="00D96BC9">
        <w:rPr>
          <w:rFonts w:ascii="Times New Roman" w:eastAsia="Calibri" w:hAnsi="Times New Roman" w:cs="Times New Roman"/>
          <w:sz w:val="20"/>
          <w:szCs w:val="20"/>
          <w:lang w:eastAsia="en-US"/>
        </w:rPr>
        <w:t xml:space="preserve">Rašytiniu Šalių sutarimu Paslaugų teikimo terminai gali būti keičiami, jeigu: (1) </w:t>
      </w:r>
      <w:r w:rsidRPr="00D96BC9">
        <w:rPr>
          <w:rFonts w:ascii="Times New Roman" w:eastAsia="Calibri" w:hAnsi="Times New Roman" w:cs="Times New Roman"/>
          <w:color w:val="000000"/>
          <w:sz w:val="20"/>
          <w:szCs w:val="20"/>
          <w:lang w:eastAsia="en-US"/>
        </w:rPr>
        <w:t>Pirkėjas</w:t>
      </w:r>
      <w:r w:rsidRPr="00D96BC9">
        <w:rPr>
          <w:rFonts w:ascii="Times New Roman" w:eastAsia="Calibri" w:hAnsi="Times New Roman" w:cs="Times New Roman"/>
          <w:sz w:val="20"/>
          <w:szCs w:val="20"/>
          <w:lang w:eastAsia="en-US"/>
        </w:rPr>
        <w:t xml:space="preserve"> nevykdo ar netinkamai vykdo savo įsipareigojimus pagal Sutartį ir todėl Paslaugų teikėjas negali teikti Paslaugų; ar (2) valstybės ar savivaldos institucijų veiksmai trukdo Paslaugų teikėjui laiku suteikti Paslaugas.</w:t>
      </w:r>
      <w:bookmarkEnd w:id="8"/>
    </w:p>
    <w:p w14:paraId="0BED8888" w14:textId="77777777" w:rsidR="00B50353" w:rsidRPr="00D96BC9" w:rsidRDefault="00B50353" w:rsidP="00B50353">
      <w:pPr>
        <w:numPr>
          <w:ilvl w:val="1"/>
          <w:numId w:val="1"/>
        </w:numPr>
        <w:spacing w:after="24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Šalys įsipareigoja nedelsiant raštu informuoti kitą Šalį apie Sutarties BD </w:t>
      </w:r>
      <w:r w:rsidRPr="00D96BC9">
        <w:rPr>
          <w:rFonts w:ascii="Times New Roman" w:eastAsia="Calibri" w:hAnsi="Times New Roman" w:cs="Times New Roman"/>
          <w:sz w:val="20"/>
          <w:szCs w:val="20"/>
          <w:lang w:eastAsia="en-US"/>
        </w:rPr>
        <w:fldChar w:fldCharType="begin"/>
      </w:r>
      <w:r w:rsidRPr="00D96BC9">
        <w:rPr>
          <w:rFonts w:ascii="Times New Roman" w:eastAsia="Calibri" w:hAnsi="Times New Roman" w:cs="Times New Roman"/>
          <w:sz w:val="20"/>
          <w:szCs w:val="20"/>
          <w:lang w:eastAsia="en-US"/>
        </w:rPr>
        <w:instrText xml:space="preserve"> REF _Ref488474666 \r \h  \* MERGEFORMAT </w:instrText>
      </w:r>
      <w:r w:rsidRPr="00D96BC9">
        <w:rPr>
          <w:rFonts w:ascii="Times New Roman" w:eastAsia="Calibri" w:hAnsi="Times New Roman" w:cs="Times New Roman"/>
          <w:sz w:val="20"/>
          <w:szCs w:val="20"/>
          <w:lang w:eastAsia="en-US"/>
        </w:rPr>
      </w:r>
      <w:r w:rsidRPr="00D96BC9">
        <w:rPr>
          <w:rFonts w:ascii="Times New Roman" w:eastAsia="Calibri" w:hAnsi="Times New Roman" w:cs="Times New Roman"/>
          <w:sz w:val="20"/>
          <w:szCs w:val="20"/>
          <w:lang w:eastAsia="en-US"/>
        </w:rPr>
        <w:fldChar w:fldCharType="separate"/>
      </w:r>
      <w:r w:rsidRPr="00D96BC9">
        <w:rPr>
          <w:rFonts w:ascii="Times New Roman" w:eastAsia="Calibri" w:hAnsi="Times New Roman" w:cs="Times New Roman"/>
          <w:sz w:val="20"/>
          <w:szCs w:val="20"/>
          <w:lang w:eastAsia="en-US"/>
        </w:rPr>
        <w:t>6.3</w:t>
      </w:r>
      <w:r w:rsidRPr="00D96BC9">
        <w:rPr>
          <w:rFonts w:ascii="Times New Roman" w:eastAsia="Calibri" w:hAnsi="Times New Roman" w:cs="Times New Roman"/>
          <w:sz w:val="20"/>
          <w:szCs w:val="20"/>
          <w:lang w:eastAsia="en-US"/>
        </w:rPr>
        <w:fldChar w:fldCharType="end"/>
      </w:r>
      <w:r w:rsidRPr="00D96BC9">
        <w:rPr>
          <w:rFonts w:ascii="Times New Roman" w:eastAsia="Calibri" w:hAnsi="Times New Roman" w:cs="Times New Roman"/>
          <w:sz w:val="20"/>
          <w:szCs w:val="20"/>
          <w:lang w:eastAsia="en-US"/>
        </w:rPr>
        <w:t xml:space="preserve"> punkte nurodytų aplinkybių atsiradimą. Tokiu atveju Paslaugų suteikimo terminai gali būti keičiami (pratęsiami) ne ilgesniam laikotarpiui nei tęsiasi minėtame punkte nurodytos aplinkybės.</w:t>
      </w:r>
    </w:p>
    <w:p w14:paraId="329B6FD8"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color w:val="000000"/>
          <w:sz w:val="20"/>
          <w:szCs w:val="20"/>
          <w:lang w:eastAsia="en-US"/>
        </w:rPr>
        <w:t>Paslaugų (jų rezultato) perdavimas–priėmimas</w:t>
      </w:r>
    </w:p>
    <w:p w14:paraId="101E9248"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Paslaugų suteikimas (jų rezultato perdavimas) fiksuojamas </w:t>
      </w:r>
      <w:bookmarkStart w:id="9" w:name="_Ref488474900"/>
      <w:r w:rsidRPr="00D96BC9">
        <w:rPr>
          <w:rFonts w:ascii="Times New Roman" w:eastAsia="Calibri" w:hAnsi="Times New Roman" w:cs="Times New Roman"/>
          <w:sz w:val="20"/>
          <w:szCs w:val="20"/>
          <w:u w:val="single"/>
          <w:lang w:eastAsia="en-US"/>
        </w:rPr>
        <w:t>Akto pasirašymu:</w:t>
      </w:r>
      <w:r w:rsidRPr="00D96BC9">
        <w:rPr>
          <w:rFonts w:ascii="Times New Roman" w:eastAsia="Calibri" w:hAnsi="Times New Roman" w:cs="Times New Roman"/>
          <w:sz w:val="20"/>
          <w:szCs w:val="20"/>
          <w:lang w:eastAsia="en-US"/>
        </w:rPr>
        <w:t xml:space="preserve"> Paslaugų teikėjas Sutartyje nustatyta tvarka ir terminais išrašo ir Pirkėjui pateikia „ E. Sąskaita“ informacinėje sistemoje Sąskaitą. Kartu su Sąskaita Paslaugų teikėjas „E. Sąskaita“ sistemoje patalpina abiejų Šalių suderintą ir pasirašytą suteiktų (detalizuotų pagal </w:t>
      </w:r>
      <w:r w:rsidRPr="00D96BC9">
        <w:rPr>
          <w:rFonts w:ascii="Times New Roman" w:eastAsia="Calibri" w:hAnsi="Times New Roman" w:cs="Times New Roman"/>
          <w:sz w:val="20"/>
          <w:szCs w:val="20"/>
          <w:lang w:eastAsia="en-US"/>
        </w:rPr>
        <w:lastRenderedPageBreak/>
        <w:t xml:space="preserve">techninę specifikaciją) Paslaugų aktą. Akto išrašymo data turi sutapti su Sąskaitos išrašymo data. Akte turi būti nurodyta Paslaugų suteikimo (jų rezultato perdavimo) Pirkėjui data, laikas, įvardijamos konkrečios suteiktos Paslaugos (perduotas jų rezultatas) (pavadinimai) ir kita Paslaugas apibūdinanti informacija, kuri nėra nurodyta Sąskaitoje. Tuo atveju, jeigu nustatomas netinkamo Paslaugų teikimo faktas, Pirkėjas turi teisę nepasirašyti Akto iki kol bus ištaisyti visi nustatyti trūkumai. </w:t>
      </w:r>
      <w:bookmarkEnd w:id="9"/>
    </w:p>
    <w:p w14:paraId="7FDE7B57"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Pirkėjas Aktą pasirašo per 5 (penkias) Darbo dienas nuo jo gavimo dienos, jei Sutarties SD nenumatyta kitaip. Pirkėjas, pasirašydamas Aktą ir priimdamas Sąskaitą „E. Sąskaita“ informacinėje sistemoje, patvirtina, jog Paslaugos suteiktos tinkamai (nėra akivaizdžių trūkumų). </w:t>
      </w:r>
    </w:p>
    <w:p w14:paraId="152EB8BC"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Jeigu Paslaugų (jų rezultato) perdavimo–priėmimo metu nustatoma, kad Paslaugos suteiktos </w:t>
      </w:r>
      <w:r w:rsidRPr="00D96BC9">
        <w:rPr>
          <w:rFonts w:ascii="Times New Roman" w:eastAsia="Calibri" w:hAnsi="Times New Roman" w:cs="Times New Roman"/>
          <w:color w:val="000000"/>
          <w:sz w:val="20"/>
          <w:szCs w:val="20"/>
          <w:lang w:eastAsia="en-US"/>
        </w:rPr>
        <w:t>netinkamai</w:t>
      </w:r>
      <w:r w:rsidRPr="00D96BC9">
        <w:rPr>
          <w:rFonts w:ascii="Times New Roman" w:eastAsia="Calibri" w:hAnsi="Times New Roman" w:cs="Times New Roman"/>
          <w:sz w:val="20"/>
          <w:szCs w:val="20"/>
          <w:lang w:eastAsia="en-US"/>
        </w:rPr>
        <w:t xml:space="preserve">, Paslaugos (jų rezultatas) neatitinka Sutartyje ir/ ar teisės aktuose nustatytų reikalavimų, Pirkėjas per 5 (penkias) Darbo dienas nuo Akto gavimo (jei Sutarties SD nenumatyta kitaip) turi teisę atsisakyti pasirašyti Aktą, raštu nurodydamas Akto atmetimo argumentus. </w:t>
      </w:r>
    </w:p>
    <w:p w14:paraId="3C71CF27"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Kitos Šalių teisės ir pareigos</w:t>
      </w:r>
    </w:p>
    <w:p w14:paraId="7524D040" w14:textId="77777777" w:rsidR="00B50353" w:rsidRPr="00D96BC9" w:rsidRDefault="00B50353" w:rsidP="00B50353">
      <w:pPr>
        <w:numPr>
          <w:ilvl w:val="1"/>
          <w:numId w:val="1"/>
        </w:numPr>
        <w:spacing w:after="120" w:line="240" w:lineRule="auto"/>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Pirkėjas įsipareigoja:</w:t>
      </w:r>
    </w:p>
    <w:p w14:paraId="20561339" w14:textId="77777777" w:rsidR="00B50353" w:rsidRPr="00D96BC9" w:rsidRDefault="00B50353" w:rsidP="00B50353">
      <w:pPr>
        <w:numPr>
          <w:ilvl w:val="2"/>
          <w:numId w:val="1"/>
        </w:numPr>
        <w:spacing w:after="120" w:line="240" w:lineRule="auto"/>
        <w:ind w:left="1134" w:hanging="567"/>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teikėjui tinkamai įvykdžius sutartinius įsipareigojimus, priimti Sutartyje</w:t>
      </w:r>
      <w:r w:rsidRPr="00D96BC9">
        <w:rPr>
          <w:rFonts w:ascii="Times New Roman" w:eastAsia="Calibri" w:hAnsi="Times New Roman" w:cs="Times New Roman"/>
          <w:color w:val="FF0000"/>
          <w:sz w:val="20"/>
          <w:szCs w:val="20"/>
          <w:lang w:eastAsia="en-US"/>
        </w:rPr>
        <w:t xml:space="preserve"> </w:t>
      </w:r>
      <w:r w:rsidRPr="00D96BC9">
        <w:rPr>
          <w:rFonts w:ascii="Times New Roman" w:eastAsia="Calibri" w:hAnsi="Times New Roman" w:cs="Times New Roman"/>
          <w:sz w:val="20"/>
          <w:szCs w:val="20"/>
          <w:lang w:eastAsia="en-US"/>
        </w:rPr>
        <w:t>nustatyta tvarka ir terminais tinkamai suteiktas Paslaugas ir sumokėti sutartą Paslaugų kainą;</w:t>
      </w:r>
    </w:p>
    <w:p w14:paraId="212C41CF" w14:textId="77777777" w:rsidR="00B50353" w:rsidRPr="00D96BC9" w:rsidRDefault="00B50353" w:rsidP="00B50353">
      <w:pPr>
        <w:numPr>
          <w:ilvl w:val="2"/>
          <w:numId w:val="1"/>
        </w:numPr>
        <w:spacing w:after="120" w:line="240" w:lineRule="auto"/>
        <w:ind w:left="1134" w:hanging="567"/>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Suteikti reikiamus įgaliojimus Paslaugų teikėjui veikti Pirkėjo vardu (jei tokie įgaliojimai yra reikalingi Paslaugų teikimui);</w:t>
      </w:r>
    </w:p>
    <w:p w14:paraId="39E55C58"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Pirkėjas turi teisę:</w:t>
      </w:r>
    </w:p>
    <w:p w14:paraId="2F147403" w14:textId="77777777" w:rsidR="00B50353" w:rsidRPr="00D96BC9" w:rsidRDefault="00B50353" w:rsidP="00B50353">
      <w:pPr>
        <w:numPr>
          <w:ilvl w:val="2"/>
          <w:numId w:val="1"/>
        </w:numPr>
        <w:spacing w:after="120" w:line="240" w:lineRule="auto"/>
        <w:ind w:left="1134" w:hanging="567"/>
        <w:rPr>
          <w:rFonts w:ascii="Times New Roman" w:eastAsia="Calibri" w:hAnsi="Times New Roman" w:cs="Times New Roman"/>
          <w:i/>
          <w:sz w:val="20"/>
          <w:szCs w:val="20"/>
          <w:lang w:eastAsia="en-US"/>
        </w:rPr>
      </w:pPr>
      <w:r w:rsidRPr="00D96BC9">
        <w:rPr>
          <w:rFonts w:ascii="Times New Roman" w:eastAsia="Calibri" w:hAnsi="Times New Roman" w:cs="Times New Roman"/>
          <w:sz w:val="20"/>
          <w:szCs w:val="20"/>
          <w:lang w:eastAsia="en-US"/>
        </w:rPr>
        <w:t xml:space="preserve">Be atskiro Paslaugų teikėjo informavimo tikrinti ir vertinti kaip teikiamos Paslaugos; </w:t>
      </w:r>
    </w:p>
    <w:p w14:paraId="3EB35AFA" w14:textId="77777777" w:rsidR="00B50353" w:rsidRPr="00D96BC9" w:rsidRDefault="00B50353" w:rsidP="00B50353">
      <w:pPr>
        <w:numPr>
          <w:ilvl w:val="2"/>
          <w:numId w:val="1"/>
        </w:numPr>
        <w:spacing w:after="120" w:line="240" w:lineRule="auto"/>
        <w:ind w:left="1134" w:hanging="567"/>
        <w:jc w:val="both"/>
        <w:rPr>
          <w:rFonts w:ascii="Times New Roman" w:eastAsia="Calibri" w:hAnsi="Times New Roman" w:cs="Times New Roman"/>
          <w:i/>
          <w:sz w:val="20"/>
          <w:szCs w:val="20"/>
          <w:lang w:eastAsia="en-US"/>
        </w:rPr>
      </w:pPr>
      <w:r w:rsidRPr="00D96BC9">
        <w:rPr>
          <w:rFonts w:ascii="Times New Roman" w:eastAsia="Calibri" w:hAnsi="Times New Roman" w:cs="Times New Roman"/>
          <w:iCs/>
          <w:sz w:val="20"/>
          <w:szCs w:val="20"/>
          <w:lang w:eastAsia="en-US"/>
        </w:rPr>
        <w:t xml:space="preserve">Raštu reikalauti </w:t>
      </w:r>
      <w:r w:rsidRPr="00D96BC9">
        <w:rPr>
          <w:rFonts w:ascii="Times New Roman" w:eastAsia="Calibri" w:hAnsi="Times New Roman" w:cs="Times New Roman"/>
          <w:sz w:val="20"/>
          <w:szCs w:val="20"/>
          <w:lang w:eastAsia="en-US"/>
        </w:rPr>
        <w:t>Paslaugų</w:t>
      </w:r>
      <w:r w:rsidRPr="00D96BC9">
        <w:rPr>
          <w:rFonts w:ascii="Times New Roman" w:eastAsia="Calibri" w:hAnsi="Times New Roman" w:cs="Times New Roman"/>
          <w:iCs/>
          <w:sz w:val="20"/>
          <w:szCs w:val="20"/>
          <w:lang w:eastAsia="en-US"/>
        </w:rPr>
        <w:t xml:space="preserve"> teikėjo, t. y., jo personalo ar kito Paslaugų teikėjo pareigas vykdančio asmens pakeitimo, jei mano, kad šis asmuo nevykdo ar netinkamai vykdo įsipareigojimus pagal Sutartį ir (ar) teisės aktus ar yra pagrindo manyti, kad minėti įsipareigojimai ateityje nebus vykdomi;</w:t>
      </w:r>
    </w:p>
    <w:p w14:paraId="01B5F208" w14:textId="77777777" w:rsidR="00B50353" w:rsidRPr="00D96BC9" w:rsidRDefault="00B50353" w:rsidP="00B50353">
      <w:pPr>
        <w:numPr>
          <w:ilvl w:val="2"/>
          <w:numId w:val="1"/>
        </w:numPr>
        <w:spacing w:after="120" w:line="240" w:lineRule="auto"/>
        <w:ind w:left="1134" w:hanging="567"/>
        <w:jc w:val="both"/>
        <w:rPr>
          <w:rFonts w:ascii="Times New Roman" w:eastAsia="Calibri" w:hAnsi="Times New Roman" w:cs="Times New Roman"/>
          <w:i/>
          <w:sz w:val="20"/>
          <w:szCs w:val="20"/>
          <w:lang w:eastAsia="en-US"/>
        </w:rPr>
      </w:pPr>
      <w:r w:rsidRPr="00D96BC9">
        <w:rPr>
          <w:rFonts w:ascii="Times New Roman" w:eastAsia="Calibri" w:hAnsi="Times New Roman" w:cs="Times New Roman"/>
          <w:iCs/>
          <w:sz w:val="20"/>
          <w:szCs w:val="20"/>
          <w:lang w:eastAsia="en-US"/>
        </w:rPr>
        <w:t>Atsisakyti priimti tas Paslaugas, kurių Pirkėjas neužsakė.</w:t>
      </w:r>
    </w:p>
    <w:p w14:paraId="3C12BBC7"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i/>
          <w:sz w:val="20"/>
          <w:szCs w:val="20"/>
          <w:lang w:eastAsia="en-US"/>
        </w:rPr>
      </w:pPr>
      <w:r w:rsidRPr="00D96BC9">
        <w:rPr>
          <w:rFonts w:ascii="Times New Roman" w:eastAsia="Calibri" w:hAnsi="Times New Roman" w:cs="Times New Roman"/>
          <w:b/>
          <w:iCs/>
          <w:sz w:val="20"/>
          <w:szCs w:val="20"/>
          <w:lang w:eastAsia="en-US"/>
        </w:rPr>
        <w:t>Paslaugų teikėjas įsipareigoja</w:t>
      </w:r>
      <w:r w:rsidRPr="00D96BC9">
        <w:rPr>
          <w:rFonts w:ascii="Times New Roman" w:eastAsia="Calibri" w:hAnsi="Times New Roman" w:cs="Times New Roman"/>
          <w:i/>
          <w:iCs/>
          <w:sz w:val="20"/>
          <w:szCs w:val="20"/>
          <w:lang w:eastAsia="en-US"/>
        </w:rPr>
        <w:t>:</w:t>
      </w:r>
    </w:p>
    <w:p w14:paraId="35BA94D7" w14:textId="77777777" w:rsidR="00B50353" w:rsidRPr="00D96BC9" w:rsidRDefault="00B50353" w:rsidP="00B50353">
      <w:pPr>
        <w:numPr>
          <w:ilvl w:val="2"/>
          <w:numId w:val="1"/>
        </w:numPr>
        <w:spacing w:after="120" w:line="240" w:lineRule="auto"/>
        <w:jc w:val="both"/>
        <w:rPr>
          <w:rFonts w:ascii="Times New Roman" w:eastAsia="Calibri" w:hAnsi="Times New Roman" w:cs="Times New Roman"/>
          <w:i/>
          <w:sz w:val="20"/>
          <w:szCs w:val="20"/>
          <w:lang w:eastAsia="en-US"/>
        </w:rPr>
      </w:pPr>
      <w:r w:rsidRPr="00D96BC9">
        <w:rPr>
          <w:rFonts w:ascii="Times New Roman" w:eastAsia="Calibri" w:hAnsi="Times New Roman" w:cs="Times New Roman"/>
          <w:sz w:val="20"/>
          <w:szCs w:val="20"/>
          <w:lang w:eastAsia="en-US"/>
        </w:rPr>
        <w:t>Tinkamai ir sąžiningai vykdyti Sutartį, užtikrinant, jog Paslaugas teiktų atitinkamą kvalifikaciją ir patirtį, atitinkančią Sutartyje nurodytus reikalavimus, turintys asmenys (įskaitant Subteikėjus), atsižvelgti į Sutarties vykdymo metu Pirkėjo pateiktas pastabas, papildomą informaciją. Savo rizika ir sąskaita Paslaugas teikti tinkamai, profesionaliai, rūpestingai, efektyviai, kokybiškai, Sutartyje nustatyta tvarka ir terminais, laikantis Sutarties ir (ar) teisės aktų nustatytų reikalavimų, o jeigu tokie nenurodyti - pagal visuotinai pripažįstamus profesinius standartus bei praktiką, taip pat ištaisyti bet kokius trūkumus, nustatytus bet kuriuo Sutarties vykdymo metu ar per kokybės garantijos terminą;</w:t>
      </w:r>
    </w:p>
    <w:p w14:paraId="51ECDAE4" w14:textId="77777777" w:rsidR="00B50353" w:rsidRPr="00D96BC9" w:rsidRDefault="00B50353" w:rsidP="00B50353">
      <w:pPr>
        <w:numPr>
          <w:ilvl w:val="2"/>
          <w:numId w:val="1"/>
        </w:numPr>
        <w:spacing w:after="120" w:line="240" w:lineRule="auto"/>
        <w:ind w:left="1072" w:hanging="505"/>
        <w:jc w:val="both"/>
        <w:rPr>
          <w:rFonts w:ascii="Times New Roman" w:eastAsia="Calibri" w:hAnsi="Times New Roman" w:cs="Times New Roman"/>
          <w:i/>
          <w:sz w:val="20"/>
          <w:szCs w:val="20"/>
          <w:lang w:eastAsia="en-US"/>
        </w:rPr>
      </w:pPr>
      <w:r w:rsidRPr="00D96BC9">
        <w:rPr>
          <w:rFonts w:ascii="Times New Roman" w:eastAsia="Calibri" w:hAnsi="Times New Roman" w:cs="Times New Roman"/>
          <w:sz w:val="20"/>
          <w:szCs w:val="20"/>
          <w:lang w:eastAsia="en-US"/>
        </w:rPr>
        <w:t xml:space="preserve">Pateikti visus dokumentus, numatytus Techninėje specifikacijoje, taip pat, Pirkėjo reikalavimu, pateikti visą informaciją ir dokumentaciją, susijusią su Paslaugų teikimu (jų rezultatais) ir Sutartyje nurodytų reikalavimų laikymusi, konsultuoti Pirkėją visais su Paslaugų teikimu susijusiais klausimais; </w:t>
      </w:r>
    </w:p>
    <w:p w14:paraId="06962E0E" w14:textId="77777777" w:rsidR="00B50353" w:rsidRPr="00D96BC9" w:rsidRDefault="00B50353" w:rsidP="00B50353">
      <w:pPr>
        <w:numPr>
          <w:ilvl w:val="2"/>
          <w:numId w:val="1"/>
        </w:numPr>
        <w:spacing w:after="120" w:line="240" w:lineRule="auto"/>
        <w:ind w:left="1072" w:hanging="505"/>
        <w:jc w:val="both"/>
        <w:rPr>
          <w:rFonts w:ascii="Times New Roman" w:eastAsia="Calibri" w:hAnsi="Times New Roman" w:cs="Times New Roman"/>
          <w:i/>
          <w:sz w:val="20"/>
          <w:szCs w:val="20"/>
          <w:lang w:eastAsia="en-US"/>
        </w:rPr>
      </w:pPr>
      <w:r w:rsidRPr="00D96BC9">
        <w:rPr>
          <w:rFonts w:ascii="Times New Roman" w:eastAsia="Calibri" w:hAnsi="Times New Roman" w:cs="Times New Roman"/>
          <w:color w:val="000000"/>
          <w:sz w:val="20"/>
          <w:szCs w:val="20"/>
          <w:lang w:eastAsia="en-US"/>
        </w:rPr>
        <w:t xml:space="preserve">Nedelsiant informuoti </w:t>
      </w:r>
      <w:r w:rsidRPr="00D96BC9">
        <w:rPr>
          <w:rFonts w:ascii="Times New Roman" w:eastAsia="Calibri" w:hAnsi="Times New Roman" w:cs="Times New Roman"/>
          <w:sz w:val="20"/>
          <w:szCs w:val="20"/>
          <w:lang w:eastAsia="en-US"/>
        </w:rPr>
        <w:t>Pirkėją</w:t>
      </w:r>
      <w:r w:rsidRPr="00D96BC9">
        <w:rPr>
          <w:rFonts w:ascii="Times New Roman" w:eastAsia="Calibri" w:hAnsi="Times New Roman" w:cs="Times New Roman"/>
          <w:color w:val="000000"/>
          <w:sz w:val="20"/>
          <w:szCs w:val="20"/>
          <w:lang w:eastAsia="en-US"/>
        </w:rPr>
        <w:t xml:space="preserve"> apie bet kokias aplinkybes, kurios trukdo ar gali sutrukdyti Paslaugų teikėjui suteikti Paslaugas Sutartyje nustatytais terminais bei tvarka;</w:t>
      </w:r>
    </w:p>
    <w:p w14:paraId="4A717EAA" w14:textId="77777777" w:rsidR="00B50353" w:rsidRPr="00D96BC9" w:rsidRDefault="00B50353" w:rsidP="00B50353">
      <w:pPr>
        <w:numPr>
          <w:ilvl w:val="2"/>
          <w:numId w:val="1"/>
        </w:numPr>
        <w:spacing w:after="120" w:line="240" w:lineRule="auto"/>
        <w:ind w:left="1072" w:hanging="505"/>
        <w:jc w:val="both"/>
        <w:rPr>
          <w:rFonts w:ascii="Times New Roman" w:eastAsia="Calibri" w:hAnsi="Times New Roman" w:cs="Times New Roman"/>
          <w:i/>
          <w:sz w:val="20"/>
          <w:szCs w:val="20"/>
          <w:lang w:eastAsia="en-US"/>
        </w:rPr>
      </w:pPr>
      <w:r w:rsidRPr="00D96BC9">
        <w:rPr>
          <w:rFonts w:ascii="Times New Roman" w:eastAsia="Calibri" w:hAnsi="Times New Roman" w:cs="Times New Roman"/>
          <w:sz w:val="20"/>
          <w:szCs w:val="20"/>
          <w:lang w:eastAsia="en-US"/>
        </w:rPr>
        <w:t xml:space="preserve">Savo sąskaita apsaugoti Pirkėją nuo bet kokių trečiųjų asmenų pretenzijų, nuostolių, atsirandančių dėl Paslaugų teikėjo veiksmų ar aplaidumo vykdant Sutartį bei atlyginti dėl savo veiksmų padarytą žalą, įskaitant, bet neapsiribojant </w:t>
      </w:r>
      <w:r w:rsidRPr="00D96BC9">
        <w:rPr>
          <w:rFonts w:ascii="Times New Roman" w:eastAsia="Calibri" w:hAnsi="Times New Roman" w:cs="Times New Roman"/>
          <w:iCs/>
          <w:sz w:val="20"/>
          <w:szCs w:val="20"/>
          <w:lang w:eastAsia="en-US"/>
        </w:rPr>
        <w:t>žalą dėl bet kokių teisės aktų pažeidimų, neteisėto patentų, prekių ženklų, kitų intelektinės nuosavybės objektų panaudojimo ar bet kokių asmenų teisių pažeidimo</w:t>
      </w:r>
      <w:r w:rsidRPr="00D96BC9">
        <w:rPr>
          <w:rFonts w:ascii="Times New Roman" w:eastAsia="Calibri" w:hAnsi="Times New Roman" w:cs="Times New Roman"/>
          <w:sz w:val="20"/>
          <w:szCs w:val="20"/>
          <w:lang w:eastAsia="en-US"/>
        </w:rPr>
        <w:t>;</w:t>
      </w:r>
    </w:p>
    <w:p w14:paraId="7F1526B5" w14:textId="77777777" w:rsidR="00B50353" w:rsidRPr="00D96BC9" w:rsidRDefault="00B50353" w:rsidP="00B50353">
      <w:pPr>
        <w:numPr>
          <w:ilvl w:val="2"/>
          <w:numId w:val="1"/>
        </w:numPr>
        <w:spacing w:after="120" w:line="240" w:lineRule="auto"/>
        <w:ind w:left="1072" w:hanging="505"/>
        <w:jc w:val="both"/>
        <w:rPr>
          <w:rFonts w:ascii="Times New Roman" w:eastAsia="Calibri" w:hAnsi="Times New Roman" w:cs="Times New Roman"/>
          <w:i/>
          <w:sz w:val="20"/>
          <w:szCs w:val="20"/>
          <w:lang w:eastAsia="en-US"/>
        </w:rPr>
      </w:pPr>
      <w:r w:rsidRPr="00D96BC9">
        <w:rPr>
          <w:rFonts w:ascii="Times New Roman" w:eastAsia="Calibri" w:hAnsi="Times New Roman" w:cs="Times New Roman"/>
          <w:sz w:val="20"/>
          <w:szCs w:val="20"/>
          <w:lang w:eastAsia="en-US"/>
        </w:rPr>
        <w:t>Pasibaigus Sutarties terminui bei gavus Pirkėjo prašymą, grąžinti visus iš Pirkėjo gautus, Sutarčiai vykdyti reikalingus dokumentus;</w:t>
      </w:r>
    </w:p>
    <w:p w14:paraId="697ADD9F" w14:textId="77777777" w:rsidR="00B50353" w:rsidRPr="00D96BC9" w:rsidRDefault="00B50353" w:rsidP="00B50353">
      <w:pPr>
        <w:numPr>
          <w:ilvl w:val="2"/>
          <w:numId w:val="1"/>
        </w:numPr>
        <w:spacing w:after="120" w:line="240" w:lineRule="auto"/>
        <w:ind w:left="1072" w:hanging="505"/>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Tinkamai vykdyti kitus įsipareigojimus, numatytus Sutartyje ir (ar) teisės aktuose bei užtikrinti, jog visų Sutartyje ir (ar) teisės aktuose nustatytų įsipareigojimų laikytųsi Paslaugų teikėjo personalas bei kiti asmenys, už kurių veiksmus atsako Paslaugų teikėjas;</w:t>
      </w:r>
    </w:p>
    <w:p w14:paraId="2994FDF2" w14:textId="77777777" w:rsidR="00B50353" w:rsidRPr="00D96BC9" w:rsidRDefault="00B50353" w:rsidP="00B50353">
      <w:pPr>
        <w:numPr>
          <w:ilvl w:val="2"/>
          <w:numId w:val="1"/>
        </w:numPr>
        <w:spacing w:after="120" w:line="240" w:lineRule="auto"/>
        <w:ind w:left="1072" w:hanging="505"/>
        <w:jc w:val="both"/>
        <w:rPr>
          <w:rFonts w:ascii="Times New Roman" w:eastAsia="Calibri" w:hAnsi="Times New Roman" w:cs="Times New Roman"/>
          <w:sz w:val="20"/>
          <w:szCs w:val="20"/>
          <w:lang w:eastAsia="en-US"/>
        </w:rPr>
      </w:pPr>
      <w:bookmarkStart w:id="10" w:name="_Hlk53740290"/>
      <w:r w:rsidRPr="00D96BC9">
        <w:rPr>
          <w:rFonts w:ascii="Times New Roman" w:eastAsia="Calibri" w:hAnsi="Times New Roman" w:cs="Times New Roman"/>
          <w:sz w:val="20"/>
          <w:szCs w:val="20"/>
          <w:lang w:eastAsia="en-US"/>
        </w:rPr>
        <w:t>Tuo atveju, jeigu Pirkimo dokumentuose buvo keliamas reikalavimas dėl minimalaus Paslaugų teikėjo darbuotojų darbo užmokesčio, mokėti ne mažesnį darbo užmokestį nei buvo nurodyta Paslaugų teikėjo Pasiūlyme, taip pat atlikti darbo užmokesčio perskaičiavimą, didėjant Lietuvos Respublikoje nustatytai minimaliai mėnesinei algai (MMA). Paslaugų teikėjas pagal Pirkėjo reikalavimą privalo pateikti dokumentus, patvirtinančius šiame punkte įtvirtintų įsipareigojimų vykdymą.</w:t>
      </w:r>
    </w:p>
    <w:p w14:paraId="53DEF6F1" w14:textId="77777777" w:rsidR="00B50353" w:rsidRPr="00D96BC9" w:rsidRDefault="00B50353" w:rsidP="00B50353">
      <w:pPr>
        <w:numPr>
          <w:ilvl w:val="2"/>
          <w:numId w:val="1"/>
        </w:numPr>
        <w:spacing w:after="0" w:line="240" w:lineRule="auto"/>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lastRenderedPageBreak/>
        <w:t>Pirkėjui vienašališkai nutraukus Sutartį esant bent vienai iš Sutarties BD 15.5 punkte nurodytų aplinkybių, sumokėti Sutarties SD nurodyto dydžio baudą per 1 (vieną) mėnesį nuo Pirkėjo pranešimo apie Sutarties nutraukimą išsiuntimo Paslaugų teikėjui dienos.</w:t>
      </w:r>
    </w:p>
    <w:p w14:paraId="2BB46713" w14:textId="77777777" w:rsidR="00B50353" w:rsidRPr="00D96BC9" w:rsidRDefault="00B50353" w:rsidP="00B50353">
      <w:pPr>
        <w:spacing w:after="120" w:line="240" w:lineRule="auto"/>
        <w:ind w:left="1072"/>
        <w:jc w:val="both"/>
        <w:rPr>
          <w:rFonts w:ascii="Times New Roman" w:eastAsia="Calibri" w:hAnsi="Times New Roman" w:cs="Times New Roman"/>
          <w:sz w:val="20"/>
          <w:szCs w:val="20"/>
          <w:lang w:eastAsia="en-US"/>
        </w:rPr>
      </w:pPr>
    </w:p>
    <w:bookmarkEnd w:id="10"/>
    <w:p w14:paraId="42E3107B"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i/>
          <w:sz w:val="20"/>
          <w:szCs w:val="20"/>
          <w:lang w:eastAsia="en-US"/>
        </w:rPr>
      </w:pPr>
      <w:r w:rsidRPr="00D96BC9">
        <w:rPr>
          <w:rFonts w:ascii="Times New Roman" w:eastAsia="Calibri" w:hAnsi="Times New Roman" w:cs="Times New Roman"/>
          <w:b/>
          <w:sz w:val="20"/>
          <w:szCs w:val="20"/>
          <w:lang w:eastAsia="en-US"/>
        </w:rPr>
        <w:t>Paslaugų teikėjas turi teisę</w:t>
      </w:r>
      <w:r w:rsidRPr="00D96BC9">
        <w:rPr>
          <w:rFonts w:ascii="Times New Roman" w:eastAsia="Calibri" w:hAnsi="Times New Roman" w:cs="Times New Roman"/>
          <w:i/>
          <w:sz w:val="20"/>
          <w:szCs w:val="20"/>
          <w:lang w:eastAsia="en-US"/>
        </w:rPr>
        <w:t>:</w:t>
      </w:r>
    </w:p>
    <w:p w14:paraId="1BFC0A97" w14:textId="77777777" w:rsidR="00B50353" w:rsidRPr="00D96BC9" w:rsidRDefault="00B50353" w:rsidP="00B50353">
      <w:pPr>
        <w:numPr>
          <w:ilvl w:val="2"/>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Prašyti Pirkėjo, jog jis suteiktų informaciją ir (ar) dokumentus, kurie reikalingi vykdant Sutartį ir kurių pateikimas buvo numatytas Pirkimo dokumentuose ar Sutartyje;</w:t>
      </w:r>
    </w:p>
    <w:p w14:paraId="2F2EF668" w14:textId="77777777" w:rsidR="00B50353" w:rsidRPr="00D96BC9" w:rsidRDefault="00B50353" w:rsidP="00B50353">
      <w:pPr>
        <w:numPr>
          <w:ilvl w:val="2"/>
          <w:numId w:val="1"/>
        </w:numPr>
        <w:spacing w:after="0" w:line="240" w:lineRule="auto"/>
        <w:ind w:left="1066"/>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Reikalauti, jog Pirkėjas priimtų Sutarties ir (ar) teisės aktų reikalavimus atitinkančias, tinkamai ir laiku suteiktas Paslaugas.</w:t>
      </w:r>
    </w:p>
    <w:p w14:paraId="37AFCC6C" w14:textId="77777777" w:rsidR="00B50353" w:rsidRPr="00D96BC9" w:rsidRDefault="00B50353" w:rsidP="00B50353">
      <w:pPr>
        <w:spacing w:after="0" w:line="240" w:lineRule="auto"/>
        <w:ind w:left="1066"/>
        <w:jc w:val="both"/>
        <w:rPr>
          <w:rFonts w:ascii="Times New Roman" w:eastAsia="Calibri" w:hAnsi="Times New Roman" w:cs="Times New Roman"/>
          <w:sz w:val="20"/>
          <w:szCs w:val="20"/>
          <w:lang w:eastAsia="en-US"/>
        </w:rPr>
      </w:pPr>
    </w:p>
    <w:p w14:paraId="6E422080"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Pareiškimai ir garantijos</w:t>
      </w:r>
    </w:p>
    <w:p w14:paraId="79E5C376" w14:textId="77777777" w:rsidR="00B50353" w:rsidRPr="00D96BC9" w:rsidRDefault="00B50353" w:rsidP="00B50353">
      <w:pPr>
        <w:numPr>
          <w:ilvl w:val="1"/>
          <w:numId w:val="1"/>
        </w:numPr>
        <w:spacing w:after="120" w:line="240" w:lineRule="auto"/>
        <w:jc w:val="both"/>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Kiekviena Šalis pareiškia ir garantuoja, kad:</w:t>
      </w:r>
    </w:p>
    <w:p w14:paraId="7E887488" w14:textId="77777777" w:rsidR="00B50353" w:rsidRPr="00D96BC9" w:rsidRDefault="00B50353" w:rsidP="00B50353">
      <w:pPr>
        <w:numPr>
          <w:ilvl w:val="2"/>
          <w:numId w:val="1"/>
        </w:numPr>
        <w:spacing w:after="120" w:line="240" w:lineRule="auto"/>
        <w:jc w:val="both"/>
        <w:rPr>
          <w:rFonts w:ascii="Times New Roman" w:eastAsia="Calibri" w:hAnsi="Times New Roman" w:cs="Times New Roman"/>
          <w:b/>
          <w:sz w:val="20"/>
          <w:szCs w:val="20"/>
          <w:lang w:eastAsia="en-US"/>
        </w:rPr>
      </w:pPr>
      <w:r w:rsidRPr="00D96BC9">
        <w:rPr>
          <w:rFonts w:ascii="Times New Roman" w:eastAsia="Calibri" w:hAnsi="Times New Roman" w:cs="Times New Roman"/>
          <w:sz w:val="20"/>
          <w:szCs w:val="20"/>
          <w:lang w:eastAsia="en-US"/>
        </w:rPr>
        <w:t>Ji ar jos atstovai, dalyvaujantys Sutarties vykdyme, turi teisę, įgaliojimus, visus būtinus leidimus, licencijas, atestatus, kompetenciją, techninius, intelektinius, finansinius, fizinius ir bet kokius kitus būtinus išteklius ir galimybes ir bei atliko visus būtinus veiksmus, reikalingus sudaryti ir vykdyti Sutartį ir tinkamai vykdyti joje numatytus įsipareigojimus. Pasiūlymo pateikimo dieną Šalims Sutarties, įskaitant visus Pirkimo dokumentus, sąlygos yra aiškios ir nedviprasmiškos ir vykdytinos bei pakankamos tam, kad būtų tinkamai įvykdyti visi Sutartyje numatyti įsipareigojimai;</w:t>
      </w:r>
    </w:p>
    <w:p w14:paraId="53EB908C" w14:textId="77777777" w:rsidR="00B50353" w:rsidRPr="00D96BC9" w:rsidRDefault="00B50353" w:rsidP="00B50353">
      <w:pPr>
        <w:numPr>
          <w:ilvl w:val="2"/>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0F15308A" w14:textId="77777777" w:rsidR="00B50353" w:rsidRPr="00D96BC9" w:rsidRDefault="00B50353" w:rsidP="00B50353">
      <w:pPr>
        <w:numPr>
          <w:ilvl w:val="2"/>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3AF3E444" w14:textId="77777777" w:rsidR="00B50353" w:rsidRPr="00D96BC9" w:rsidRDefault="00B50353" w:rsidP="00B50353">
      <w:pPr>
        <w:numPr>
          <w:ilvl w:val="2"/>
          <w:numId w:val="1"/>
        </w:numPr>
        <w:spacing w:after="0" w:line="240" w:lineRule="auto"/>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Pirkėjas pareiškia, kad yra įdiegęs Kokybės, aplinkos apsaugos ir informacijos saugumo vadybos sistemas pagal LST EN ISO 9001:2015, LST EN ISO 14001:2015 ir LST EN ISO/IEC 27001:2013 standartų reikalavimus, todėl Rangovas  ir jo partneriai ir/ar subtiekėjai turi laikytis visų nustatytų reikalavimų. Išsami informacija pateikta tinklapyje www.kratc.lt.          </w:t>
      </w:r>
    </w:p>
    <w:p w14:paraId="3988DF24" w14:textId="77777777" w:rsidR="00B50353" w:rsidRPr="00D96BC9" w:rsidRDefault="00B50353" w:rsidP="00B50353">
      <w:pPr>
        <w:spacing w:after="120" w:line="240" w:lineRule="auto"/>
        <w:ind w:left="1071"/>
        <w:jc w:val="both"/>
        <w:rPr>
          <w:rFonts w:ascii="Times New Roman" w:eastAsia="Calibri" w:hAnsi="Times New Roman" w:cs="Times New Roman"/>
          <w:sz w:val="20"/>
          <w:szCs w:val="20"/>
          <w:lang w:eastAsia="en-US"/>
        </w:rPr>
      </w:pPr>
    </w:p>
    <w:p w14:paraId="52E54B22"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Sutarties įvykdymo užtikrinimas</w:t>
      </w:r>
    </w:p>
    <w:p w14:paraId="41803623" w14:textId="77777777" w:rsidR="00B50353" w:rsidRPr="00D96BC9" w:rsidRDefault="00B50353" w:rsidP="00B50353">
      <w:pPr>
        <w:numPr>
          <w:ilvl w:val="1"/>
          <w:numId w:val="1"/>
        </w:numPr>
        <w:tabs>
          <w:tab w:val="left" w:pos="993"/>
        </w:tabs>
        <w:spacing w:after="120" w:line="240" w:lineRule="auto"/>
        <w:ind w:left="851" w:hanging="49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Sutarties BD 10 dalies nuostatos taikomos tuomet, jei Sutarties SD ir (ar) Pirkimo sąlygose numatyta, kad Sutarties įvykdymas turi būti užtikrintas atitinkamu prievolės įvykdymo užtikrinimo būdu.</w:t>
      </w:r>
    </w:p>
    <w:p w14:paraId="6EA9ADEF" w14:textId="77777777" w:rsidR="00B50353" w:rsidRPr="00D96BC9" w:rsidRDefault="00B50353" w:rsidP="00B50353">
      <w:pPr>
        <w:numPr>
          <w:ilvl w:val="1"/>
          <w:numId w:val="1"/>
        </w:numPr>
        <w:tabs>
          <w:tab w:val="left" w:pos="993"/>
        </w:tabs>
        <w:spacing w:after="120" w:line="240" w:lineRule="auto"/>
        <w:ind w:left="851" w:hanging="49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ne vėliau kaip per 10 (dešimt) Darbo dienų nuo Sutarties pasirašymo dienos (jei Sutarties SD nenurodytas kitas terminas) turi pateikti Pirkėjui Pirkimo sąlygose ir (ar) Sutarties SD nurodyto dydžio neatšaukiamą, besąlyginį pirmojo pareikalavimo Sutarties įvykdymo užtikrinimą – banko/ draudimo kompanijos/ kredito unijos garantiją/ laidavimo raštą arba sumokėti užstatą. Sutarties įvykdymo užtikrinimas turi būti pateiktas eurais, jei Sutarties SD nenustato kitaip. Jei Paslaugų teikėjas per šiame punkte nustatytą terminą nepateikia nustatyto Sutarties įvykdymo užtikrinimo, laikoma, kad jis atsisakė pasirašyti Sutartį.</w:t>
      </w:r>
    </w:p>
    <w:p w14:paraId="7E82A620" w14:textId="77777777" w:rsidR="00B50353" w:rsidRPr="00D96BC9" w:rsidRDefault="00B50353" w:rsidP="00B50353">
      <w:pPr>
        <w:numPr>
          <w:ilvl w:val="1"/>
          <w:numId w:val="1"/>
        </w:numPr>
        <w:tabs>
          <w:tab w:val="left" w:pos="993"/>
        </w:tabs>
        <w:spacing w:after="120" w:line="240" w:lineRule="auto"/>
        <w:ind w:left="851" w:hanging="49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Sutarties įvykdymo užtikrinime turi būti nurodyta, kad jį išdavęs subjektas įsipareigoja neatšaukiamai ir besąlygiškai sumokėti Pirkėjui Sutarties SD nurodytą sumą per 5 (penkias) Darbo dienas (jei Sutarties SD ar Pirkimo dokumentuose nenurodytas kitas terminas) po Pirkėjo pirmojo rašytinio reikalavimo apie sutartinių įsipareigojimų nevykdymą ar jų netinkamą vykdymą pateikimo dienos. Paslaugų teikėjas ir (ar) minėtą užtikrinimą išdavęs subjektas neturi teisės reikalauti, jog Pirkėjas pagrįstų savo reikalavimą, t. y., Pirkėjas rašytiniame reikalavime tik nurodo kokių sutartinių įsipareigojimų Paslaugų teikėjas neįvykdė ar juos įvykdė netinkamai ir jokie papildomi įrodymai nėra pateikiami. Pirkėjas neįsipareigoja įrodyti realiai patirtų nuostolių ir Paslaugų teikėjas pateikdamas Sutarties įvykdymo užtikrinimą pareiškia ir garantuoja, jog Sutarties įvykdymo užtikrinimo suma, nurodyta Sutarties SD, laikytina minimaliais Pirkėjo nuostoliais, kurių atskirai nereikia įrodinėti.  </w:t>
      </w:r>
    </w:p>
    <w:p w14:paraId="752C2703" w14:textId="77777777" w:rsidR="00B50353" w:rsidRPr="00D96BC9" w:rsidRDefault="00B50353" w:rsidP="00B50353">
      <w:pPr>
        <w:numPr>
          <w:ilvl w:val="1"/>
          <w:numId w:val="1"/>
        </w:numPr>
        <w:tabs>
          <w:tab w:val="left" w:pos="993"/>
        </w:tabs>
        <w:spacing w:after="120" w:line="240" w:lineRule="auto"/>
        <w:ind w:left="851" w:hanging="49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Sutarties įvykdymo užtikrinimas turi galioti visą Sutarties galiojimo laikotarpį 9įskaitant numatytus Sutarties termino pratęsimus), jeigu Sutarties SD sąlygose nenurodyta kitaip. </w:t>
      </w:r>
    </w:p>
    <w:p w14:paraId="39E19500" w14:textId="77777777" w:rsidR="00B50353" w:rsidRPr="00D96BC9" w:rsidRDefault="00B50353" w:rsidP="00B50353">
      <w:pPr>
        <w:numPr>
          <w:ilvl w:val="1"/>
          <w:numId w:val="1"/>
        </w:numPr>
        <w:tabs>
          <w:tab w:val="left" w:pos="993"/>
        </w:tabs>
        <w:spacing w:after="120" w:line="240" w:lineRule="auto"/>
        <w:ind w:left="851" w:hanging="49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Pirkėjas turi teisę prašyti Paslaugų teikėjo, jog prieš pateikiant Sutarties įvykdymo užtikrinimą  Pirkėjas galėtų įvertinti ir patvirtinti, kad Paslaugų teikėjo siūlomą Sutarties įvykdymo užtikrinimą Pirkėjas sutinka priimti. Jei siūlomas Sutarties įvykdymo užtikrinimas neatitinka Sutartyje keliamų reikalavimų, Pirkėjas turi teisę jo nepriimti ir (ar) laikyti jį negaliojančiu ir (ar) kreiptis į Paslaugų teikėją dėl naujo užtikrinimo pateikimo Pirkėjui (t. y., </w:t>
      </w:r>
      <w:r w:rsidRPr="00D96BC9">
        <w:rPr>
          <w:rFonts w:ascii="Times New Roman" w:eastAsia="Calibri" w:hAnsi="Times New Roman" w:cs="Times New Roman"/>
          <w:sz w:val="20"/>
          <w:szCs w:val="20"/>
          <w:lang w:eastAsia="en-US"/>
        </w:rPr>
        <w:lastRenderedPageBreak/>
        <w:t>pakeisti pasiūlytąjį), o Paslaugų teikėjas privalo tokį užtikrinimą pateikti per trumpiausiai įmanomą terminą, tačiau ne vėliau, kaip per 10 (dešimt) Darbo dienų. Paslaugų teikėjui laiku nepateikus Pirkėjui tinkamo Sutarties įvykdymo užtikrinimo, Pirkėjas turi teisę pareikšti reikalavimą pagal turimą užtikrinimą ir (ar) sulaikyti mokėjimus Paslaugų teikėjui (atitinkame Sutarties įvykdymo užtikrinime nurodytai sumai). Tokiu atveju sulaikytos sumos Paslaugų teikėjui bus išmokėtos ne anksčiau nei bus pateiktas naujas Sutarties įvykdymo užtikrinimas. Tokia pati tvarka galioja ir pateikiant naują ar pratęsto galiojimo Sutarties įvykdymo užtikrinimą Sutarties termino pratęsimo atveju.</w:t>
      </w:r>
    </w:p>
    <w:p w14:paraId="1E1E0508" w14:textId="77777777" w:rsidR="00B50353" w:rsidRPr="00D96BC9" w:rsidRDefault="00B50353" w:rsidP="00B50353">
      <w:pPr>
        <w:numPr>
          <w:ilvl w:val="1"/>
          <w:numId w:val="1"/>
        </w:numPr>
        <w:tabs>
          <w:tab w:val="left" w:pos="993"/>
        </w:tabs>
        <w:spacing w:after="120" w:line="240" w:lineRule="auto"/>
        <w:ind w:left="851" w:hanging="49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Pirkėjas grąžina Paslaugų teikėjui Sutarties įvykdymo užtikrinimą ne vėliau kaip per 30 (trisdešimt) Dienų nuo tinkamo Paslaugų teikėjo Sutartimi prisiimtų įsipareigojimų įvykdymo dienos (jei Sutarties SD nenurodytas kitas terminas). </w:t>
      </w:r>
      <w:bookmarkStart w:id="11" w:name="_Hlk53739850"/>
      <w:r w:rsidRPr="00D96BC9">
        <w:rPr>
          <w:rFonts w:ascii="Times New Roman" w:eastAsia="Calibri" w:hAnsi="Times New Roman" w:cs="Times New Roman"/>
          <w:sz w:val="20"/>
          <w:szCs w:val="20"/>
          <w:lang w:eastAsia="en-US"/>
        </w:rPr>
        <w:t>Šis Sutarties punktas nėra taikomas tuo atveju, jeigu Paslaugų teikėjas buvo pateikęs kvalifikuotu elektroniniu parašu patvirtintą banko/ draudimo bendrovės/ kredito unijos garantiją</w:t>
      </w:r>
      <w:bookmarkEnd w:id="11"/>
      <w:r w:rsidRPr="00D96BC9">
        <w:rPr>
          <w:rFonts w:ascii="Times New Roman" w:eastAsia="Calibri" w:hAnsi="Times New Roman" w:cs="Times New Roman"/>
          <w:sz w:val="20"/>
          <w:szCs w:val="20"/>
          <w:lang w:eastAsia="en-US"/>
        </w:rPr>
        <w:t xml:space="preserve">/ laidavimo raštą. </w:t>
      </w:r>
    </w:p>
    <w:p w14:paraId="00B3CA31" w14:textId="77777777" w:rsidR="00B50353" w:rsidRPr="00D96BC9" w:rsidRDefault="00B50353" w:rsidP="00B50353">
      <w:pPr>
        <w:numPr>
          <w:ilvl w:val="1"/>
          <w:numId w:val="1"/>
        </w:numPr>
        <w:tabs>
          <w:tab w:val="left" w:pos="993"/>
        </w:tabs>
        <w:spacing w:after="240" w:line="240" w:lineRule="auto"/>
        <w:ind w:left="850" w:hanging="49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Kita su Sutarties įvykdymo užtikrinimu susijusi informacija (pvz., dydis ir kita), kuri nėra įtvirtinta Sutarties BD 10 dalyje, yra nurodyta Sutarties SD.</w:t>
      </w:r>
    </w:p>
    <w:p w14:paraId="0C607BD1" w14:textId="77777777" w:rsidR="00B50353" w:rsidRPr="00D96BC9" w:rsidRDefault="00B50353" w:rsidP="00B50353">
      <w:pPr>
        <w:numPr>
          <w:ilvl w:val="0"/>
          <w:numId w:val="1"/>
        </w:numPr>
        <w:autoSpaceDE w:val="0"/>
        <w:autoSpaceDN w:val="0"/>
        <w:adjustRightInd w:val="0"/>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Draudimas</w:t>
      </w:r>
    </w:p>
    <w:p w14:paraId="6C7AB560" w14:textId="77777777" w:rsidR="00B50353" w:rsidRPr="00D96BC9" w:rsidRDefault="00B50353" w:rsidP="00B50353">
      <w:pPr>
        <w:numPr>
          <w:ilvl w:val="1"/>
          <w:numId w:val="1"/>
        </w:numPr>
        <w:tabs>
          <w:tab w:val="left" w:pos="993"/>
        </w:tabs>
        <w:spacing w:after="120" w:line="240" w:lineRule="auto"/>
        <w:ind w:left="851" w:hanging="494"/>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Sutarties BD 11 dalies nuostatos taikomos tuomet, jei Sutarties SD numatyta Paslaugų teikėjo pareiga būti apsidraudusiam nurodytu draudimu.</w:t>
      </w:r>
    </w:p>
    <w:p w14:paraId="3A8D0EE9" w14:textId="77777777" w:rsidR="00B50353" w:rsidRPr="00D96BC9" w:rsidRDefault="00B50353" w:rsidP="00B50353">
      <w:pPr>
        <w:numPr>
          <w:ilvl w:val="1"/>
          <w:numId w:val="1"/>
        </w:numPr>
        <w:tabs>
          <w:tab w:val="left" w:pos="993"/>
        </w:tabs>
        <w:spacing w:after="120" w:line="240" w:lineRule="auto"/>
        <w:ind w:left="851" w:hanging="494"/>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Paslaugų teikėjas iki Sutarties įsigaliojimo momento privalo apdrausti arba būti apdraudęs savo atsakomybę Sutarties SD nurodytu draudimu ne mažesne nei Sutarties SD nurodyta suma visam Sutarties galiojimo laikotarpiui bei </w:t>
      </w:r>
      <w:bookmarkStart w:id="12" w:name="_Hlk53739903"/>
      <w:r w:rsidRPr="00D96BC9">
        <w:rPr>
          <w:rFonts w:ascii="Times New Roman" w:eastAsia="Calibri" w:hAnsi="Times New Roman" w:cs="Times New Roman"/>
          <w:sz w:val="20"/>
          <w:szCs w:val="20"/>
          <w:lang w:eastAsia="en-US"/>
        </w:rPr>
        <w:t>ne vėliau, kaip per 10 (dešimt) kalendorinių dienų</w:t>
      </w:r>
      <w:bookmarkEnd w:id="12"/>
      <w:r w:rsidRPr="00D96BC9">
        <w:rPr>
          <w:rFonts w:ascii="Times New Roman" w:eastAsia="Calibri" w:hAnsi="Times New Roman" w:cs="Times New Roman"/>
          <w:sz w:val="20"/>
          <w:szCs w:val="20"/>
          <w:lang w:eastAsia="en-US"/>
        </w:rPr>
        <w:t xml:space="preserve"> pateikti Pirkėjui tai patvirtinančią draudimo liudijimo (poliso)  kopiją </w:t>
      </w:r>
      <w:bookmarkStart w:id="13" w:name="_Hlk53739927"/>
      <w:r w:rsidRPr="00D96BC9">
        <w:rPr>
          <w:rFonts w:ascii="Times New Roman" w:eastAsia="Calibri" w:hAnsi="Times New Roman" w:cs="Times New Roman"/>
          <w:sz w:val="20"/>
          <w:szCs w:val="20"/>
          <w:lang w:eastAsia="en-US"/>
        </w:rPr>
        <w:t>bei draudimo poliso apmokėjimą patvirtinantį dokumentą</w:t>
      </w:r>
      <w:bookmarkEnd w:id="13"/>
      <w:r w:rsidRPr="00D96BC9">
        <w:rPr>
          <w:rFonts w:ascii="Times New Roman" w:eastAsia="Calibri" w:hAnsi="Times New Roman" w:cs="Times New Roman"/>
          <w:sz w:val="20"/>
          <w:szCs w:val="20"/>
          <w:lang w:eastAsia="en-US"/>
        </w:rPr>
        <w:t xml:space="preserve">. </w:t>
      </w:r>
    </w:p>
    <w:p w14:paraId="5081D995" w14:textId="77777777" w:rsidR="00B50353" w:rsidRPr="00D96BC9" w:rsidRDefault="00B50353" w:rsidP="00B50353">
      <w:pPr>
        <w:numPr>
          <w:ilvl w:val="1"/>
          <w:numId w:val="1"/>
        </w:numPr>
        <w:tabs>
          <w:tab w:val="left" w:pos="993"/>
        </w:tabs>
        <w:spacing w:after="240" w:line="240" w:lineRule="auto"/>
        <w:ind w:left="850" w:hanging="494"/>
        <w:jc w:val="both"/>
        <w:rPr>
          <w:rFonts w:ascii="Times New Roman" w:eastAsia="Calibri" w:hAnsi="Times New Roman" w:cs="Times New Roman"/>
          <w:b/>
          <w:sz w:val="20"/>
          <w:szCs w:val="20"/>
          <w:lang w:eastAsia="en-US"/>
        </w:rPr>
      </w:pPr>
      <w:r w:rsidRPr="00D96BC9">
        <w:rPr>
          <w:rFonts w:ascii="Times New Roman" w:eastAsia="Calibri" w:hAnsi="Times New Roman" w:cs="Times New Roman"/>
          <w:sz w:val="20"/>
          <w:szCs w:val="20"/>
          <w:lang w:eastAsia="en-US"/>
        </w:rPr>
        <w:t xml:space="preserve">Jeigu Paslaugų teikėjas laiku nesudaro draudimo sutarties, jos nepratęsia arba nepateikia įrodymų apie jos sudarymą, pratęsimą ar galiojimą, Pirkėjas turi teisę sustabdyti Paslaugų teikėjui priklausančias mokėti sumas tol, kol Paslaugų teikėjas įvykdys visus savo sutartinius įsipareigojimus, numatytus šios Sutarties BD dalyje, arba vienašališkai Sutarties BD nustatyta tvarka nutraukti Sutartį dėl esminio jos pažeidimo. Paslaugų teikėjas neturi teisės daryti jokių draudimo sutarčių sąlygų pakeitimų be išankstinio Pirkėjo sutikimo. </w:t>
      </w:r>
    </w:p>
    <w:p w14:paraId="20851A46" w14:textId="77777777" w:rsidR="00B50353" w:rsidRPr="00D96BC9" w:rsidRDefault="00B50353" w:rsidP="00B50353">
      <w:pPr>
        <w:numPr>
          <w:ilvl w:val="0"/>
          <w:numId w:val="1"/>
        </w:numPr>
        <w:autoSpaceDE w:val="0"/>
        <w:autoSpaceDN w:val="0"/>
        <w:adjustRightInd w:val="0"/>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Atsakomybė</w:t>
      </w:r>
    </w:p>
    <w:p w14:paraId="2D4DAD8C" w14:textId="77777777" w:rsidR="00B50353" w:rsidRPr="00D96BC9" w:rsidRDefault="00B50353" w:rsidP="00B50353">
      <w:pPr>
        <w:numPr>
          <w:ilvl w:val="1"/>
          <w:numId w:val="1"/>
        </w:numPr>
        <w:tabs>
          <w:tab w:val="left" w:pos="993"/>
        </w:tabs>
        <w:spacing w:after="120" w:line="240" w:lineRule="auto"/>
        <w:ind w:left="851" w:hanging="494"/>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18079D97" w14:textId="77777777" w:rsidR="00B50353" w:rsidRPr="00D96BC9" w:rsidRDefault="00B50353" w:rsidP="00B50353">
      <w:pPr>
        <w:numPr>
          <w:ilvl w:val="1"/>
          <w:numId w:val="1"/>
        </w:numPr>
        <w:tabs>
          <w:tab w:val="left" w:pos="993"/>
        </w:tabs>
        <w:spacing w:after="120" w:line="240" w:lineRule="auto"/>
        <w:ind w:left="851" w:hanging="494"/>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Šalis atleidžiama nuo civilinės atsakomybės, jei ji įrodo, kad Sutartis neįvykdyta dėl aplinkybių, kurių ji negalėjo kontroliuoti bei protingai numatyti Sutarties sudarymo metu, ir kad negalėjo užkirsti kelio šių aplinkybių ar jų pasekmių atsiradimui (toliau – Nenugalimos jėgos aplinkybės). Apie šių aplinkybių atsiradimą Šalis kitą Šalį privalo informuoti nedelsiant, bet ne vėliau kaip per 3 (tris) Darbo dienas nuo sužinojimo (arba turėjimo sužinoti) apie jų atsiradimą pateikdama minėtų aplinkybių egzistavimo įrodymus. Šalis, nepranešusi kitai Šaliai apie minėtas aplinkybes, negali jomis remtis kaip atleidimo nuo atsakomybės už Sutarties nevykdymą pagrindu ir ji privalo kompensuoti kitai Šaliai žalą, kurią ši patyrė dėl laiku nepateikto pranešimo arba dėl to, kad nebuvo jokio pranešimo. </w:t>
      </w:r>
    </w:p>
    <w:p w14:paraId="77357980" w14:textId="77777777" w:rsidR="00B50353" w:rsidRPr="00D96BC9" w:rsidRDefault="00B50353" w:rsidP="00B50353">
      <w:pPr>
        <w:numPr>
          <w:ilvl w:val="1"/>
          <w:numId w:val="1"/>
        </w:numPr>
        <w:tabs>
          <w:tab w:val="left" w:pos="993"/>
        </w:tabs>
        <w:spacing w:after="120" w:line="240" w:lineRule="auto"/>
        <w:ind w:left="851" w:hanging="494"/>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Šalių įsipareigojimų vykdymas atidedamas Nenugalimos jėgos aplinkybių egzistavimo laikotarpiui, bet ne ilgiau, kaip 120 (šimtui dvidešimt) kalendorinių dienų. Jei Nenugalimos jėgos aplinkybės tęsiasi ilgiau už nurodytą terminą, bet kuri iš Šalių turi teisę vienašališkai nutraukti Sutartį, apie tai įspėjusi kitą Šalį prieš 5 (penkias) Dienas. Tokiu atveju Pirkėjas atlygina Paslaugų teikėjui už iki to laiko tinkamai suteiktas Paslaugas.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598326EC" w14:textId="77777777" w:rsidR="00B50353" w:rsidRPr="00D96BC9" w:rsidRDefault="00B50353" w:rsidP="00B50353">
      <w:pPr>
        <w:numPr>
          <w:ilvl w:val="1"/>
          <w:numId w:val="1"/>
        </w:numPr>
        <w:tabs>
          <w:tab w:val="left" w:pos="993"/>
        </w:tabs>
        <w:spacing w:after="240" w:line="240" w:lineRule="auto"/>
        <w:ind w:left="850" w:hanging="494"/>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Šalis nėra atleidžiama nuo atsakomybės, jei jos įsipareigojimų nevykdymui turėjo įtakos jos pačios, jos Subteikėjų, tą Šalį tiesiogiai ar netiesiogiai valdančių ar jos valdomų subjektų, taip pat jų darbuotojų, valdymo organų ar jų narių sprendimai, veiksmai ar neveikimas.</w:t>
      </w:r>
    </w:p>
    <w:p w14:paraId="17791CA7"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Konfidenciali informacija</w:t>
      </w:r>
    </w:p>
    <w:p w14:paraId="1C4D023F"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Paslaugų teikėjas įsipareigoja be Pirkėjo rašytinio sutikimo neatskleisti, neperduoti ar kitokiu būdu neperleisti tretiesiems asmenims jokios iš Pirkėjo gautos informacijos, taip pat informacijos, kurią jis sukuria vykdydamas Sutartį (nepriklausomai nuo informacijos formos), taip pat Sutarties sąlygų (išskyrus atvejus, kai Sutarties sąlygos </w:t>
      </w:r>
      <w:r w:rsidRPr="00D96BC9">
        <w:rPr>
          <w:rFonts w:ascii="Times New Roman" w:eastAsia="Calibri" w:hAnsi="Times New Roman" w:cs="Times New Roman"/>
          <w:sz w:val="20"/>
          <w:szCs w:val="20"/>
          <w:lang w:eastAsia="en-US"/>
        </w:rPr>
        <w:lastRenderedPageBreak/>
        <w:t>viešojo pirkimo procedūrų metu skelbiamos viešai) (toliau – Konfidenciali informacija).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515BDA9E"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įsipareigoja Konfidencialią informaciją saugoti, laikantis taikytinų profesinių standartų, naudoti, dauginti ir atskleisti darbuotojams, valdymo organų nariams, tretiesiems asmenims (Subteikėjams, teisiniams, finansiniams, verslo ir kt. konsultantams) tik tiek, kiek tai būtina įsipareigojimams pagal Sutartį vykdyti. Paslaugų teikėjas garantuoja, jog minėti asmenys Sutartyje nustatyta tvarka laikysis konfidencialumo įsipareigojimų.</w:t>
      </w:r>
    </w:p>
    <w:p w14:paraId="4BDEADEC" w14:textId="77777777" w:rsidR="00B50353" w:rsidRPr="00D96BC9" w:rsidRDefault="00B50353" w:rsidP="00B50353">
      <w:pPr>
        <w:numPr>
          <w:ilvl w:val="1"/>
          <w:numId w:val="1"/>
        </w:numPr>
        <w:tabs>
          <w:tab w:val="left" w:pos="993"/>
        </w:tabs>
        <w:spacing w:after="0" w:line="240" w:lineRule="auto"/>
        <w:ind w:left="850"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pažeidęs konfidencialumo įsipareigojimus, Pirkėjui moka 1.000,00 EUR (vieno tūkstančio eurų) baudą ir atlygina visus Pirkėjo patirtus nuostolius, kiek jų nepadengia numatyta bauda.</w:t>
      </w:r>
    </w:p>
    <w:p w14:paraId="38C31E5C" w14:textId="77777777" w:rsidR="00B50353" w:rsidRPr="00D96BC9" w:rsidRDefault="00B50353" w:rsidP="00B50353">
      <w:pPr>
        <w:tabs>
          <w:tab w:val="left" w:pos="993"/>
        </w:tabs>
        <w:spacing w:after="0" w:line="240" w:lineRule="auto"/>
        <w:ind w:left="850"/>
        <w:jc w:val="both"/>
        <w:rPr>
          <w:rFonts w:ascii="Times New Roman" w:eastAsia="Calibri" w:hAnsi="Times New Roman" w:cs="Times New Roman"/>
          <w:sz w:val="20"/>
          <w:szCs w:val="20"/>
          <w:lang w:eastAsia="en-US"/>
        </w:rPr>
      </w:pPr>
    </w:p>
    <w:p w14:paraId="30709148" w14:textId="77777777" w:rsidR="00B50353" w:rsidRPr="00D96BC9" w:rsidRDefault="00B50353" w:rsidP="00B50353">
      <w:pPr>
        <w:numPr>
          <w:ilvl w:val="0"/>
          <w:numId w:val="1"/>
        </w:numPr>
        <w:tabs>
          <w:tab w:val="left" w:pos="993"/>
        </w:tabs>
        <w:spacing w:after="24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Asmens duomenų apsauga</w:t>
      </w:r>
    </w:p>
    <w:p w14:paraId="6982332C" w14:textId="77777777" w:rsidR="00B50353" w:rsidRPr="00D96BC9" w:rsidRDefault="00B50353" w:rsidP="00B50353">
      <w:pPr>
        <w:numPr>
          <w:ilvl w:val="0"/>
          <w:numId w:val="2"/>
        </w:numPr>
        <w:tabs>
          <w:tab w:val="left" w:pos="993"/>
        </w:tabs>
        <w:spacing w:after="240" w:line="240" w:lineRule="auto"/>
        <w:ind w:left="851" w:hanging="491"/>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Kiekviena Šalis užtikrina, kad asmens duomenys, gauti šios Sutarties vykdymo metu (įskaitant iki sutartinius santykius), bus tvarkomi laikantis Europos Sąjungos Bendrojo duomenų apsaugos reglamento, Lietuvos Respublikos asmens duomenų teisinės apsaugos įstatymo ir kitų taikytinų teisės aktų nuostatų.</w:t>
      </w:r>
    </w:p>
    <w:p w14:paraId="42F20BC8" w14:textId="77777777" w:rsidR="00B50353" w:rsidRPr="00D96BC9" w:rsidRDefault="00B50353" w:rsidP="00B50353">
      <w:pPr>
        <w:numPr>
          <w:ilvl w:val="0"/>
          <w:numId w:val="2"/>
        </w:numPr>
        <w:tabs>
          <w:tab w:val="left" w:pos="993"/>
        </w:tabs>
        <w:spacing w:after="240" w:line="240" w:lineRule="auto"/>
        <w:ind w:left="851" w:hanging="491"/>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Sutarties sudarymo ir vykdymo tikslu Šalys viena kitai perduoda savo atstovų - fizinių asmenų - reikiamus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ABAC79A" w14:textId="77777777" w:rsidR="00B50353" w:rsidRPr="00D96BC9" w:rsidRDefault="00B50353" w:rsidP="00B50353">
      <w:pPr>
        <w:numPr>
          <w:ilvl w:val="0"/>
          <w:numId w:val="2"/>
        </w:numPr>
        <w:tabs>
          <w:tab w:val="left" w:pos="993"/>
        </w:tabs>
        <w:spacing w:after="240" w:line="240" w:lineRule="auto"/>
        <w:ind w:left="851" w:hanging="491"/>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Kiekviena Šalis privalo informuoti asmenis, kurių duomenys perduodami, apie jų teises ir šių teisių įgyvendinimo procedūras. Paslaugų teikėjas turi informuoti šiuos asmenis, kad Pirkėjas jų asmens duomenis tvarko Pirkėjo Informacijos saugumo politikoje, kuri viešai skelbiama Pirkėjo interneto svetainėje </w:t>
      </w:r>
      <w:hyperlink r:id="rId6" w:history="1">
        <w:r w:rsidRPr="00D96BC9">
          <w:rPr>
            <w:rFonts w:ascii="Times New Roman" w:eastAsia="Calibri" w:hAnsi="Times New Roman" w:cs="Times New Roman"/>
            <w:color w:val="0563C1"/>
            <w:sz w:val="20"/>
            <w:szCs w:val="20"/>
            <w:u w:val="single"/>
            <w:lang w:eastAsia="en-US"/>
          </w:rPr>
          <w:t>http://www.kratc.lt</w:t>
        </w:r>
      </w:hyperlink>
      <w:r w:rsidRPr="00D96BC9">
        <w:rPr>
          <w:rFonts w:ascii="Times New Roman" w:eastAsia="Calibri" w:hAnsi="Times New Roman" w:cs="Times New Roman"/>
          <w:sz w:val="20"/>
          <w:szCs w:val="20"/>
          <w:lang w:eastAsia="en-US"/>
        </w:rPr>
        <w:t xml:space="preserve"> numatyta tvarka.</w:t>
      </w:r>
    </w:p>
    <w:p w14:paraId="4A8857E1" w14:textId="77777777" w:rsidR="00B50353" w:rsidRPr="00D96BC9" w:rsidRDefault="00B50353" w:rsidP="00B50353">
      <w:pPr>
        <w:numPr>
          <w:ilvl w:val="0"/>
          <w:numId w:val="2"/>
        </w:numPr>
        <w:tabs>
          <w:tab w:val="left" w:pos="993"/>
        </w:tabs>
        <w:spacing w:after="240" w:line="240" w:lineRule="auto"/>
        <w:ind w:left="851" w:hanging="491"/>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Sutarties BD 14.2 punkte nurodytus asmens duomenis kiekviena Šalis gali tvarkyti tik Sutarties BD 14.2 punkte nurodytu tikslu. Pasibaigus šiam tikslui, kiekviena Šalis privalo sunaikinti iš kitos Šalies ar tiesiogiai iš asmens duomenų subjektų gautus asmens duomenis.</w:t>
      </w:r>
    </w:p>
    <w:p w14:paraId="6BA03305" w14:textId="77777777" w:rsidR="00B50353" w:rsidRPr="00D96BC9" w:rsidRDefault="00B50353" w:rsidP="00B50353">
      <w:pPr>
        <w:numPr>
          <w:ilvl w:val="0"/>
          <w:numId w:val="2"/>
        </w:numPr>
        <w:tabs>
          <w:tab w:val="left" w:pos="993"/>
        </w:tabs>
        <w:spacing w:after="240" w:line="240" w:lineRule="auto"/>
        <w:ind w:left="851" w:hanging="491"/>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7BD23050" w14:textId="77777777" w:rsidR="00B50353" w:rsidRPr="00D96BC9" w:rsidRDefault="00B50353" w:rsidP="00B50353">
      <w:pPr>
        <w:numPr>
          <w:ilvl w:val="0"/>
          <w:numId w:val="2"/>
        </w:numPr>
        <w:tabs>
          <w:tab w:val="left" w:pos="993"/>
        </w:tabs>
        <w:spacing w:after="240" w:line="240" w:lineRule="auto"/>
        <w:ind w:left="851" w:hanging="491"/>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Esant poreikiui, Šalys sudaro papildomą susitarimą dėl asmens duomenų tvarkymo. Papildomo susitarimo nuostatos nepaneigia šiame skyriuje išdėstytų Sutarties nuostatų.</w:t>
      </w:r>
    </w:p>
    <w:p w14:paraId="499463AC" w14:textId="77777777" w:rsidR="00B50353" w:rsidRPr="00D96BC9" w:rsidRDefault="00B50353" w:rsidP="00B50353">
      <w:pPr>
        <w:tabs>
          <w:tab w:val="left" w:pos="993"/>
        </w:tabs>
        <w:spacing w:after="0" w:line="240" w:lineRule="auto"/>
        <w:jc w:val="both"/>
        <w:rPr>
          <w:rFonts w:ascii="Times New Roman" w:eastAsia="Calibri" w:hAnsi="Times New Roman" w:cs="Times New Roman"/>
          <w:sz w:val="20"/>
          <w:szCs w:val="20"/>
          <w:lang w:eastAsia="en-US"/>
        </w:rPr>
      </w:pPr>
    </w:p>
    <w:p w14:paraId="5CC0AC01"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Sutarties galiojimas, nutraukimas ir jos keitimas</w:t>
      </w:r>
    </w:p>
    <w:p w14:paraId="66937921" w14:textId="77777777" w:rsidR="00B50353" w:rsidRPr="00D96BC9" w:rsidRDefault="00B50353" w:rsidP="00B50353">
      <w:pPr>
        <w:spacing w:after="120" w:line="240" w:lineRule="auto"/>
        <w:ind w:firstLine="900"/>
        <w:jc w:val="both"/>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Galiojimas</w:t>
      </w:r>
    </w:p>
    <w:p w14:paraId="429ACDDD"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Sutartis įsigalioja nuo bei 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47D8802F"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Bet kurios Sutarties nuostatos negaliojimas neturi įtakos kitų Sutarties nuostatų galiojimui. Šalys susitaria, vadovaujantis Viešųjų pirkimų įstatymo reikalavimais, pakeisti negaliojančią Sutarties nuostatą kita, kuri labiausiai atitiktų ankstesnės nuostatos tikslą. </w:t>
      </w:r>
    </w:p>
    <w:p w14:paraId="57BA704D"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bookmarkStart w:id="14" w:name="_Hlk53740442"/>
      <w:r w:rsidRPr="00D96BC9">
        <w:rPr>
          <w:rFonts w:ascii="Times New Roman" w:eastAsia="Calibri" w:hAnsi="Times New Roman" w:cs="Times New Roman"/>
          <w:sz w:val="20"/>
          <w:szCs w:val="20"/>
          <w:lang w:eastAsia="en-US"/>
        </w:rPr>
        <w:t>Šios Sutarties vykdymas rašytiniu Šalių susitarimu gali būti sustabdytas laikotarpiui iki 6 (šešių) mėnesių, esant nenugalimos jėgos aplinkybėms, kaip jos suprantamos Lietuvos Respublikos civilinio kodekso 6.212 str. bei Atleidimo nuo atsakomybės esant nenugalimos jėgos (force majeure) aplinkybėms taisyklėse, patvirtintose Lietuvos Respublikos Vyriausybės 1996 m. liepos 15 d. nutarimu Nr. 840.</w:t>
      </w:r>
      <w:bookmarkEnd w:id="14"/>
    </w:p>
    <w:p w14:paraId="26732306" w14:textId="77777777" w:rsidR="00B50353" w:rsidRPr="00D96BC9" w:rsidRDefault="00B50353" w:rsidP="00B50353">
      <w:pPr>
        <w:spacing w:after="120" w:line="240" w:lineRule="auto"/>
        <w:ind w:left="900"/>
        <w:jc w:val="both"/>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Nutraukimas</w:t>
      </w:r>
    </w:p>
    <w:p w14:paraId="2A1369FC"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Sutartis gali būti nutraukta rašytiniu abiejų Šalių susitarimu arba vienašališkai žemiau Sutarties BD ir/ ar Įstatyme nustatytais pagrindais ir tvarka.</w:t>
      </w:r>
    </w:p>
    <w:p w14:paraId="45D5A2FE"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Pirkėjas turi teisę vienašališkai, nesikreipiant į teismą, nutraukti Sutartį, apie tai prieš 3 (tris) kalendorines dienas raštu pranešdamas Paslaugų teikėjui šiais atvejais (esminis Sutarties pažeidimas):</w:t>
      </w:r>
    </w:p>
    <w:p w14:paraId="2FDAB7D3" w14:textId="77777777" w:rsidR="00B50353" w:rsidRPr="00D96BC9" w:rsidRDefault="00B50353" w:rsidP="00B50353">
      <w:pPr>
        <w:numPr>
          <w:ilvl w:val="2"/>
          <w:numId w:val="1"/>
        </w:numPr>
        <w:spacing w:after="120" w:line="240" w:lineRule="auto"/>
        <w:ind w:left="1276" w:hanging="709"/>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Paslaugos neatitinka Sutartyje numatytų reikalavimų ir Paslaugų teikėjas neištaiso Paslaugų teikimo trūkumų per Sutarties SD nustatytą terminą;</w:t>
      </w:r>
    </w:p>
    <w:p w14:paraId="74CAF36A" w14:textId="77777777" w:rsidR="00B50353" w:rsidRPr="00D96BC9" w:rsidRDefault="00B50353" w:rsidP="00B50353">
      <w:pPr>
        <w:numPr>
          <w:ilvl w:val="2"/>
          <w:numId w:val="1"/>
        </w:numPr>
        <w:spacing w:after="120" w:line="240" w:lineRule="auto"/>
        <w:ind w:left="1276" w:hanging="709"/>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lastRenderedPageBreak/>
        <w:t>Paslaugų teikėjas nesilaiko Sutartyje nustatyto Paslaugų suteikimo termino (įskaitant, tačiau ne tik, kai Paslaugos teikiamos etapais), t. y., Paslaugų teikėjas nustatytu laiku neteikia Paslaugų;</w:t>
      </w:r>
    </w:p>
    <w:p w14:paraId="28E91A94" w14:textId="77777777" w:rsidR="00B50353" w:rsidRPr="00D96BC9" w:rsidRDefault="00B50353" w:rsidP="00B50353">
      <w:pPr>
        <w:numPr>
          <w:ilvl w:val="2"/>
          <w:numId w:val="1"/>
        </w:numPr>
        <w:spacing w:after="120" w:line="240" w:lineRule="auto"/>
        <w:ind w:left="1276" w:hanging="709"/>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teikėjo ar jo pasitelkto Subteikėjo kvalifikacija nebeatitinka Sutartyje ar Pirkimo dokumentuose nurodytų minimalių kvalifikacinių reikalavimų ir šie neatitikimai nebuvo ištaisyti per 10 (dešimt) Darbo dienų nuo kvalifikacijos tapimo neatitinkančia dienos ir (ar) Paslaugų teikėjas netenka teisės verstis Sutartyje nurodyta veikla;</w:t>
      </w:r>
    </w:p>
    <w:p w14:paraId="11AD56FE" w14:textId="77777777" w:rsidR="00B50353" w:rsidRPr="00D96BC9" w:rsidRDefault="00B50353" w:rsidP="00B50353">
      <w:pPr>
        <w:numPr>
          <w:ilvl w:val="2"/>
          <w:numId w:val="1"/>
        </w:numPr>
        <w:spacing w:after="120" w:line="240" w:lineRule="auto"/>
        <w:ind w:left="1276" w:hanging="709"/>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Sutarties BD nustatyta tvarka ir terminais nepratęsia Sutarties įvykdymo užtikrinimo (taikoma Sutarties pratęsimo atveju);</w:t>
      </w:r>
    </w:p>
    <w:p w14:paraId="41EEFCBB" w14:textId="77777777" w:rsidR="00B50353" w:rsidRPr="00D96BC9" w:rsidRDefault="00B50353" w:rsidP="00B50353">
      <w:pPr>
        <w:numPr>
          <w:ilvl w:val="2"/>
          <w:numId w:val="1"/>
        </w:numPr>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nesilaiko Sutarties BD 11 ir 16 dalių nuostatų;</w:t>
      </w:r>
    </w:p>
    <w:p w14:paraId="08625D17" w14:textId="77777777" w:rsidR="00B50353" w:rsidRPr="00D96BC9" w:rsidRDefault="00B50353" w:rsidP="00B50353">
      <w:pPr>
        <w:numPr>
          <w:ilvl w:val="2"/>
          <w:numId w:val="1"/>
        </w:numPr>
        <w:spacing w:after="120" w:line="240" w:lineRule="auto"/>
        <w:jc w:val="both"/>
        <w:rPr>
          <w:rFonts w:ascii="Times New Roman" w:eastAsia="Calibri" w:hAnsi="Times New Roman" w:cs="Times New Roman"/>
          <w:sz w:val="20"/>
          <w:szCs w:val="20"/>
          <w:lang w:eastAsia="en-US"/>
        </w:rPr>
      </w:pPr>
      <w:bookmarkStart w:id="15" w:name="_Hlk53740547"/>
      <w:r w:rsidRPr="00D96BC9">
        <w:rPr>
          <w:rFonts w:ascii="Times New Roman" w:eastAsia="Calibri" w:hAnsi="Times New Roman" w:cs="Times New Roman"/>
          <w:sz w:val="20"/>
          <w:szCs w:val="20"/>
          <w:lang w:eastAsia="en-US"/>
        </w:rPr>
        <w:t xml:space="preserve">Paslaugų teikėjas nevykdo Sutarties 8.3.7. punkte įtvirtintų įsipareigojimų. </w:t>
      </w:r>
    </w:p>
    <w:bookmarkEnd w:id="15"/>
    <w:p w14:paraId="4099F5F3"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Pirkėjas taip pat turi teisę bet kuriuo metu vienašališkai, nesant Paslaugų teikėjo kaltės, nesikreipiant į teismą nutraukti šią Sutartį prieš 30 (trisdešimt) Dienų raštu apie tai pranešus Paslaugų teikėjui. Tokiu atveju Paslaugų teikėjui yra sumokama tik už faktiškai tinkamai ir laiku iki Sutarties nutraukimo dienos suteiktas Paslaugas. </w:t>
      </w:r>
    </w:p>
    <w:p w14:paraId="6D7D46C3"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turi teisę bet kuriuo metu vienašališkai, nesant Pirkėjo kaltės, nesikreipiant į teismą nutraukti šią Sutartį prieš 3 (tris) mėnesius raštu apie tai pranešus Pirkėjui. Tokiu atveju Paslaugų teikėjas įsipareigoja Pirkėjui atlyginti visus jo dėl tokio nutraukimo patirtus nuostolius.</w:t>
      </w:r>
    </w:p>
    <w:p w14:paraId="7A109EB9" w14:textId="77777777" w:rsidR="00B50353" w:rsidRPr="00D96BC9" w:rsidRDefault="00B50353" w:rsidP="00B50353">
      <w:pPr>
        <w:numPr>
          <w:ilvl w:val="1"/>
          <w:numId w:val="1"/>
        </w:numPr>
        <w:tabs>
          <w:tab w:val="left" w:pos="900"/>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Bet kuri Šalis turi teisę vienašališkai, nesikreipiant į teismą, nutraukti Sutartį apie tai prieš 14 (keturiolika) Dienų raštu pranešant kitai Šaliai, jei kitai Šaliai inicijuojama bankroto, restruktūrizavimo arba likvidavimo procedūra, arba ji sustabdo ūkinę veiklą, arba kituose teisės aktuose numatyta tvarka susidaro analogiška situacija pagal Šalies, kurioje ji registruotas, įstatymus.</w:t>
      </w:r>
    </w:p>
    <w:p w14:paraId="6AA61105" w14:textId="77777777" w:rsidR="00B50353" w:rsidRPr="00D96BC9" w:rsidRDefault="00B50353" w:rsidP="00B50353">
      <w:pPr>
        <w:numPr>
          <w:ilvl w:val="1"/>
          <w:numId w:val="1"/>
        </w:numPr>
        <w:tabs>
          <w:tab w:val="left" w:pos="900"/>
        </w:tabs>
        <w:spacing w:after="120" w:line="240" w:lineRule="auto"/>
        <w:ind w:left="851" w:hanging="490"/>
        <w:jc w:val="both"/>
        <w:rPr>
          <w:rFonts w:ascii="Times New Roman" w:eastAsia="Calibri" w:hAnsi="Times New Roman" w:cs="Times New Roman"/>
          <w:sz w:val="20"/>
          <w:szCs w:val="20"/>
          <w:lang w:eastAsia="en-US"/>
        </w:rPr>
      </w:pPr>
      <w:bookmarkStart w:id="16" w:name="_Hlk53740613"/>
      <w:r w:rsidRPr="00D96BC9">
        <w:rPr>
          <w:rFonts w:ascii="Times New Roman" w:eastAsia="Calibri" w:hAnsi="Times New Roman" w:cs="Times New Roman"/>
          <w:sz w:val="20"/>
          <w:szCs w:val="20"/>
          <w:lang w:eastAsia="en-US"/>
        </w:rPr>
        <w:t>Pirkėjas turi teisę bet kuriuo metu, nesikreipiant į teismą, vienašališkai nutraukti šią Sutartį prieš 30 (trisdešimt) kalendorinių dienų raštu apie tai pranešus Paslaugų teikėjui, esant bent vienam iš šių atvejų:</w:t>
      </w:r>
    </w:p>
    <w:p w14:paraId="7FE7E9B8" w14:textId="77777777" w:rsidR="00B50353" w:rsidRPr="00D96BC9" w:rsidRDefault="00B50353" w:rsidP="00B50353">
      <w:pPr>
        <w:tabs>
          <w:tab w:val="left" w:pos="900"/>
        </w:tabs>
        <w:spacing w:after="120" w:line="240" w:lineRule="auto"/>
        <w:ind w:left="851"/>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a)  Sutartis buvo pakeista pažeidžiant Įstatymo  nuostatas;</w:t>
      </w:r>
    </w:p>
    <w:p w14:paraId="7EFE302D" w14:textId="77777777" w:rsidR="00B50353" w:rsidRPr="00D96BC9" w:rsidRDefault="00B50353" w:rsidP="00B50353">
      <w:pPr>
        <w:tabs>
          <w:tab w:val="left" w:pos="900"/>
        </w:tabs>
        <w:spacing w:after="120" w:line="240" w:lineRule="auto"/>
        <w:ind w:left="851"/>
        <w:contextualSpacing/>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b) paaiškėjo, kad Paslaugų teikėjas turėjo būti pašalintas iš Pirkimo procedūros taikant Įstatymo reikalavimus;  </w:t>
      </w:r>
    </w:p>
    <w:p w14:paraId="788B23C2" w14:textId="77777777" w:rsidR="00B50353" w:rsidRPr="00D96BC9" w:rsidRDefault="00B50353" w:rsidP="00B50353">
      <w:pPr>
        <w:tabs>
          <w:tab w:val="left" w:pos="900"/>
        </w:tabs>
        <w:spacing w:after="120" w:line="240" w:lineRule="auto"/>
        <w:ind w:left="85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c) 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16"/>
    <w:p w14:paraId="0CE7BB99" w14:textId="77777777" w:rsidR="00B50353" w:rsidRPr="00D96BC9" w:rsidRDefault="00B50353" w:rsidP="00B50353">
      <w:pPr>
        <w:spacing w:after="120" w:line="240" w:lineRule="auto"/>
        <w:ind w:left="900"/>
        <w:jc w:val="both"/>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Keitimas</w:t>
      </w:r>
    </w:p>
    <w:p w14:paraId="31148246"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Sutarties sąlygos Sutarties galiojimo laikotarpiu gali būti keičiamos Sutartyje ir/ ar Įstatyme numatytais atvejais. Šalys susitaria, jog gali būti keičiamos Sutarties nuostatos dėl: </w:t>
      </w:r>
    </w:p>
    <w:p w14:paraId="7AD678EA" w14:textId="77777777" w:rsidR="00B50353" w:rsidRPr="00D96BC9" w:rsidRDefault="00B50353" w:rsidP="00B50353">
      <w:pPr>
        <w:tabs>
          <w:tab w:val="left" w:pos="993"/>
        </w:tabs>
        <w:spacing w:after="120" w:line="240" w:lineRule="auto"/>
        <w:ind w:left="85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15.10.1. Sutarties BD numatytų Subteikėjų ar jungtinės veiklos partnerių pakeitimo (Sutarties BD 16 p.); </w:t>
      </w:r>
    </w:p>
    <w:p w14:paraId="10E99FC6" w14:textId="77777777" w:rsidR="00B50353" w:rsidRPr="00D96BC9" w:rsidRDefault="00B50353" w:rsidP="00B50353">
      <w:pPr>
        <w:tabs>
          <w:tab w:val="left" w:pos="993"/>
        </w:tabs>
        <w:spacing w:after="120" w:line="240" w:lineRule="auto"/>
        <w:ind w:left="85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15.10.2. Šalių rašytiniame susitarime nustatyto sutartinių prievolių įvykdymo termino;</w:t>
      </w:r>
    </w:p>
    <w:p w14:paraId="6DA31EA8" w14:textId="77777777" w:rsidR="00B50353" w:rsidRPr="00D96BC9" w:rsidRDefault="00B50353" w:rsidP="00B50353">
      <w:pPr>
        <w:tabs>
          <w:tab w:val="left" w:pos="993"/>
        </w:tabs>
        <w:spacing w:after="120" w:line="240" w:lineRule="auto"/>
        <w:ind w:left="85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15.10.3. Papildomų Paslaugų iš Paslaugų teikėjo įsigijimo ar dalies Paslaugų atsisakymo; </w:t>
      </w:r>
    </w:p>
    <w:p w14:paraId="25DC07EC" w14:textId="77777777" w:rsidR="00B50353" w:rsidRPr="00D96BC9" w:rsidRDefault="00B50353" w:rsidP="00B50353">
      <w:pPr>
        <w:tabs>
          <w:tab w:val="left" w:pos="993"/>
        </w:tabs>
        <w:spacing w:after="120" w:line="240" w:lineRule="auto"/>
        <w:ind w:left="85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15.10.4. Paslaugų kainos/ įkainio (-</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xml:space="preserve">) perskaičiavimo; </w:t>
      </w:r>
    </w:p>
    <w:p w14:paraId="0528AA00" w14:textId="77777777" w:rsidR="00B50353" w:rsidRPr="00D96BC9" w:rsidRDefault="00B50353" w:rsidP="00B50353">
      <w:pPr>
        <w:tabs>
          <w:tab w:val="left" w:pos="993"/>
        </w:tabs>
        <w:spacing w:after="120" w:line="240" w:lineRule="auto"/>
        <w:ind w:left="85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15.10.5. Šalių kontaktinių duomenų/ atsakingų asmenų pakeitimo. </w:t>
      </w:r>
    </w:p>
    <w:p w14:paraId="040E7D7F" w14:textId="77777777" w:rsidR="00B50353" w:rsidRPr="00D96BC9" w:rsidRDefault="00B50353" w:rsidP="00B50353">
      <w:pPr>
        <w:tabs>
          <w:tab w:val="left" w:pos="993"/>
        </w:tabs>
        <w:spacing w:after="120" w:line="240" w:lineRule="auto"/>
        <w:ind w:left="85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15.10.6. Kitų, Įstatymo nuostatoms neprieštaraujančių sąlygų.</w:t>
      </w:r>
    </w:p>
    <w:p w14:paraId="3AF12D28" w14:textId="77777777" w:rsidR="00B50353" w:rsidRPr="00D96BC9" w:rsidRDefault="00B50353" w:rsidP="00B50353">
      <w:pPr>
        <w:tabs>
          <w:tab w:val="left" w:pos="993"/>
        </w:tabs>
        <w:spacing w:after="120" w:line="240" w:lineRule="auto"/>
        <w:ind w:left="85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Sutarties pakeitimai, nurodyti Šiame punkte, turi būti atliekami atskiru rašytiniu susitarimu suderinus Šalių valią, išskyrus, jei keičiami Sutarties SD nurodyti atsakingi asmenys. Tokiu atveju Šalys vadovaujasi Sutarties BD 19.1 punkto nuostatomis</w:t>
      </w:r>
    </w:p>
    <w:p w14:paraId="515E1DF7" w14:textId="77777777" w:rsidR="00B50353" w:rsidRPr="00D96BC9" w:rsidRDefault="00B50353" w:rsidP="00B50353">
      <w:pPr>
        <w:tabs>
          <w:tab w:val="left" w:pos="993"/>
        </w:tabs>
        <w:spacing w:after="120" w:line="240" w:lineRule="auto"/>
        <w:ind w:left="851"/>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 Sutarties sąlygų keitimą gali inicijuoti kiekviena Šalis, pateikdama kitai Šaliai atitinkamą prašymą bei jį pagrindžiančius dokumentus. Šalis, gavusi tokį prašymą, privalo jį išnagrinėti per 10 (dešimt) Darbo dienų ir kitai Šaliai pateikti motyvuotą rašytinį atsakymą (išskyrus atvejus, nurodytus Sutarties BD 15.8 punkte). </w:t>
      </w:r>
    </w:p>
    <w:p w14:paraId="22B05CAE"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bookmarkStart w:id="17" w:name="part_f9160b3eedd74b0aae4adb06819ac912"/>
      <w:bookmarkStart w:id="18" w:name="part_1880c84d24de4ab19e8966843bad8c27"/>
      <w:bookmarkStart w:id="19" w:name="part_486d3784dcc844d2a847dd51203debd4"/>
      <w:bookmarkStart w:id="20" w:name="part_4017c12cf4a74277b136c497e99fc9e3"/>
      <w:bookmarkEnd w:id="17"/>
      <w:bookmarkEnd w:id="18"/>
      <w:bookmarkEnd w:id="19"/>
      <w:bookmarkEnd w:id="20"/>
      <w:proofErr w:type="spellStart"/>
      <w:r w:rsidRPr="00D96BC9">
        <w:rPr>
          <w:rFonts w:ascii="Times New Roman" w:eastAsia="Calibri" w:hAnsi="Times New Roman" w:cs="Times New Roman"/>
          <w:b/>
          <w:sz w:val="20"/>
          <w:szCs w:val="20"/>
          <w:lang w:eastAsia="en-US"/>
        </w:rPr>
        <w:t>Subteikimas</w:t>
      </w:r>
      <w:proofErr w:type="spellEnd"/>
      <w:r w:rsidRPr="00D96BC9">
        <w:rPr>
          <w:rFonts w:ascii="Times New Roman" w:eastAsia="Calibri" w:hAnsi="Times New Roman" w:cs="Times New Roman"/>
          <w:b/>
          <w:sz w:val="20"/>
          <w:szCs w:val="20"/>
          <w:lang w:eastAsia="en-US"/>
        </w:rPr>
        <w:t xml:space="preserve"> ir jungtinė veikla</w:t>
      </w:r>
    </w:p>
    <w:p w14:paraId="75868B2E" w14:textId="366EBF44" w:rsidR="00B50353" w:rsidRPr="00173CD0" w:rsidRDefault="00B50353" w:rsidP="00B50353">
      <w:pPr>
        <w:pStyle w:val="Sraopastraipa"/>
        <w:numPr>
          <w:ilvl w:val="1"/>
          <w:numId w:val="1"/>
        </w:numPr>
        <w:tabs>
          <w:tab w:val="left" w:pos="993"/>
        </w:tabs>
        <w:spacing w:after="120" w:line="240" w:lineRule="auto"/>
        <w:contextualSpacing w:val="0"/>
        <w:jc w:val="both"/>
        <w:rPr>
          <w:rFonts w:ascii="Times New Roman" w:hAnsi="Times New Roman" w:cs="Times New Roman"/>
          <w:sz w:val="20"/>
          <w:szCs w:val="20"/>
        </w:rPr>
      </w:pPr>
      <w:bookmarkStart w:id="21" w:name="_Hlk1740296"/>
      <w:r>
        <w:rPr>
          <w:rFonts w:ascii="Times New Roman" w:hAnsi="Times New Roman" w:cs="Times New Roman"/>
          <w:sz w:val="20"/>
          <w:szCs w:val="20"/>
        </w:rPr>
        <w:t>Paslaugų teikėjas</w:t>
      </w:r>
      <w:r w:rsidRPr="00004699">
        <w:rPr>
          <w:rFonts w:ascii="Times New Roman" w:hAnsi="Times New Roman" w:cs="Times New Roman"/>
          <w:sz w:val="20"/>
          <w:szCs w:val="20"/>
        </w:rPr>
        <w:t xml:space="preserve"> savo pasiūlyme </w:t>
      </w:r>
      <w:r>
        <w:rPr>
          <w:rFonts w:ascii="Times New Roman" w:hAnsi="Times New Roman" w:cs="Times New Roman"/>
          <w:sz w:val="20"/>
          <w:szCs w:val="20"/>
        </w:rPr>
        <w:t xml:space="preserve">privalo </w:t>
      </w:r>
      <w:r w:rsidRPr="00004699">
        <w:rPr>
          <w:rFonts w:ascii="Times New Roman" w:hAnsi="Times New Roman" w:cs="Times New Roman"/>
          <w:sz w:val="20"/>
          <w:szCs w:val="20"/>
        </w:rPr>
        <w:t>nurodyt</w:t>
      </w:r>
      <w:r>
        <w:rPr>
          <w:rFonts w:ascii="Times New Roman" w:hAnsi="Times New Roman" w:cs="Times New Roman"/>
          <w:sz w:val="20"/>
          <w:szCs w:val="20"/>
        </w:rPr>
        <w:t>i</w:t>
      </w:r>
      <w:r w:rsidRPr="00004699">
        <w:rPr>
          <w:rFonts w:ascii="Times New Roman" w:hAnsi="Times New Roman" w:cs="Times New Roman"/>
          <w:sz w:val="20"/>
          <w:szCs w:val="20"/>
        </w:rPr>
        <w:t xml:space="preserve">, kokiai </w:t>
      </w:r>
      <w:r>
        <w:rPr>
          <w:rFonts w:ascii="Times New Roman" w:hAnsi="Times New Roman" w:cs="Times New Roman"/>
          <w:sz w:val="20"/>
          <w:szCs w:val="20"/>
        </w:rPr>
        <w:t>Sutarties</w:t>
      </w:r>
      <w:r w:rsidRPr="00004699">
        <w:rPr>
          <w:rFonts w:ascii="Times New Roman" w:hAnsi="Times New Roman" w:cs="Times New Roman"/>
          <w:sz w:val="20"/>
          <w:szCs w:val="20"/>
        </w:rPr>
        <w:t xml:space="preserve"> daliai ir kokius subtiekėjus</w:t>
      </w:r>
      <w:r>
        <w:rPr>
          <w:rFonts w:ascii="Times New Roman" w:hAnsi="Times New Roman" w:cs="Times New Roman"/>
          <w:sz w:val="20"/>
          <w:szCs w:val="20"/>
        </w:rPr>
        <w:t xml:space="preserve"> (nurodoma </w:t>
      </w:r>
      <w:r w:rsidRPr="00173CD0">
        <w:rPr>
          <w:rFonts w:ascii="Times New Roman" w:hAnsi="Times New Roman" w:cs="Times New Roman"/>
          <w:sz w:val="20"/>
          <w:szCs w:val="20"/>
        </w:rPr>
        <w:t>Subtiekėjo (-ų) pavadinim</w:t>
      </w:r>
      <w:r>
        <w:rPr>
          <w:rFonts w:ascii="Times New Roman" w:hAnsi="Times New Roman" w:cs="Times New Roman"/>
          <w:sz w:val="20"/>
          <w:szCs w:val="20"/>
        </w:rPr>
        <w:t>as</w:t>
      </w:r>
      <w:r w:rsidRPr="00173CD0">
        <w:rPr>
          <w:rFonts w:ascii="Times New Roman" w:hAnsi="Times New Roman" w:cs="Times New Roman"/>
          <w:sz w:val="20"/>
          <w:szCs w:val="20"/>
        </w:rPr>
        <w:t>, kontaktini</w:t>
      </w:r>
      <w:r>
        <w:rPr>
          <w:rFonts w:ascii="Times New Roman" w:hAnsi="Times New Roman" w:cs="Times New Roman"/>
          <w:sz w:val="20"/>
          <w:szCs w:val="20"/>
        </w:rPr>
        <w:t>ai</w:t>
      </w:r>
      <w:r w:rsidRPr="00173CD0">
        <w:rPr>
          <w:rFonts w:ascii="Times New Roman" w:hAnsi="Times New Roman" w:cs="Times New Roman"/>
          <w:sz w:val="20"/>
          <w:szCs w:val="20"/>
        </w:rPr>
        <w:t xml:space="preserve"> duomen</w:t>
      </w:r>
      <w:r>
        <w:rPr>
          <w:rFonts w:ascii="Times New Roman" w:hAnsi="Times New Roman" w:cs="Times New Roman"/>
          <w:sz w:val="20"/>
          <w:szCs w:val="20"/>
        </w:rPr>
        <w:t>y</w:t>
      </w:r>
      <w:r w:rsidRPr="00173CD0">
        <w:rPr>
          <w:rFonts w:ascii="Times New Roman" w:hAnsi="Times New Roman" w:cs="Times New Roman"/>
          <w:sz w:val="20"/>
          <w:szCs w:val="20"/>
        </w:rPr>
        <w:t>s bei atstovų duomen</w:t>
      </w:r>
      <w:r>
        <w:rPr>
          <w:rFonts w:ascii="Times New Roman" w:hAnsi="Times New Roman" w:cs="Times New Roman"/>
          <w:sz w:val="20"/>
          <w:szCs w:val="20"/>
        </w:rPr>
        <w:t>y</w:t>
      </w:r>
      <w:r w:rsidRPr="00173CD0">
        <w:rPr>
          <w:rFonts w:ascii="Times New Roman" w:hAnsi="Times New Roman" w:cs="Times New Roman"/>
          <w:sz w:val="20"/>
          <w:szCs w:val="20"/>
        </w:rPr>
        <w:t>s</w:t>
      </w:r>
      <w:r>
        <w:rPr>
          <w:rFonts w:ascii="Times New Roman" w:hAnsi="Times New Roman" w:cs="Times New Roman"/>
          <w:sz w:val="20"/>
          <w:szCs w:val="20"/>
        </w:rPr>
        <w:t>)</w:t>
      </w:r>
      <w:r w:rsidRPr="00004699">
        <w:rPr>
          <w:rFonts w:ascii="Times New Roman" w:hAnsi="Times New Roman" w:cs="Times New Roman"/>
          <w:sz w:val="20"/>
          <w:szCs w:val="20"/>
        </w:rPr>
        <w:t>, jeigu jie yra žinomi, jis ketina pasitelkti.</w:t>
      </w:r>
    </w:p>
    <w:p w14:paraId="52AE45F0"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b/>
          <w:sz w:val="20"/>
          <w:szCs w:val="20"/>
          <w:lang w:eastAsia="en-US"/>
        </w:rPr>
      </w:pPr>
      <w:r w:rsidRPr="00D96BC9">
        <w:rPr>
          <w:rFonts w:ascii="Times New Roman" w:eastAsia="Calibri" w:hAnsi="Times New Roman" w:cs="Times New Roman"/>
          <w:sz w:val="20"/>
          <w:szCs w:val="20"/>
          <w:lang w:eastAsia="en-US"/>
        </w:rPr>
        <w:t xml:space="preserve">Jeigu Paslaugų teikėjas Sutarties vykdymo metu nori pakeisti Sutarties BD 16.1 punkte nurodyta tvarka pasitelktą Subteikėją kitu, jis privalo prieš tai Pirkėjui objektyviai įrodyti Subteikėjo keitimo priežasčių pagrįstumą, taip pat naujai pasitelkiamo Subteikėjo  patikimumą ir gebėjimą vykdyti Sutartį, gauti raštišką Pirkėjo sutikimą dėl pasirinkto Subteikėjo pasitelkimo bei pateikti Subteikėjo dokumentus, pagrindžiančius atitikimą Pirkimo sąlygose nustatytiems reikalavimams (jei Subteikėjams buvo taikomi pašalinimo pagrindų nebuvimas ir (ar) kvalifikaciniai </w:t>
      </w:r>
      <w:r w:rsidRPr="00D96BC9">
        <w:rPr>
          <w:rFonts w:ascii="Times New Roman" w:eastAsia="Calibri" w:hAnsi="Times New Roman" w:cs="Times New Roman"/>
          <w:sz w:val="20"/>
          <w:szCs w:val="20"/>
          <w:lang w:eastAsia="en-US"/>
        </w:rPr>
        <w:lastRenderedPageBreak/>
        <w:t>reikalavimai). Subteikėjo keitimas įforminamas rašytiniu Šalių susitarimu, pasirašomu tarp Pirkėjo ir Paslaugų teikėjo (jei Pirkėjas aukščiau nustatyta tvarka sutinka keisti Subteikėją).</w:t>
      </w:r>
      <w:bookmarkEnd w:id="21"/>
    </w:p>
    <w:p w14:paraId="02BDF1B1"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Subteikėjai, kuriuos Paslaugų teikėjas pasitelkia šios Sutarties vykdymui, neatsižvelgiant į tai, kokie teisiniai ryšiai sieja šiuos asmenis, yra laikomi asmenimis, veikiančiais Paslaugų teikėjo vardu. Šių asmenų veiksmai vykdant Sutartį Paslaugų teikėjui sukelia tokias pačias pasekmes, kaip jo paties veiksmai, t. y., Paslaugų teikėjas visiškai atsako už bet kokius Subteikėjo veiksmus ar neveikimą. Pirkėjo sutikimas, kad sutartiniams įsipareigojimams vykdyti būtų pasitelkiamas Subteikėjas (ar pakeistas kitu, jei pagal Sutartį tai leidžiama), neatleidžia Paslaugų teikėjo nuo jokių jo įsipareigojimų pagal Sutartį vykdymo.</w:t>
      </w:r>
    </w:p>
    <w:p w14:paraId="4BEDBD2F"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bookmarkStart w:id="22" w:name="_Hlk1740360"/>
      <w:r w:rsidRPr="00D96BC9">
        <w:rPr>
          <w:rFonts w:ascii="Times New Roman" w:eastAsia="Calibri" w:hAnsi="Times New Roman" w:cs="Times New Roman"/>
          <w:sz w:val="20"/>
          <w:szCs w:val="20"/>
          <w:lang w:eastAsia="en-US"/>
        </w:rPr>
        <w:t>Subteikėjas, pageidaudamas pasinaudoti tiesioginio atsiskaitymo galimybe, raštu pateikia Pirkėjui prašymą dėl atsiskaitymo, kurio pagrindu sudaroma trišalė sutartis tarp Pirkėjo, Paslaugų teikėjo bei Subteikėjo.</w:t>
      </w:r>
    </w:p>
    <w:p w14:paraId="7A7FA285"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Sutarties BD 16.4. punkte nurodyta trišalė sutartis turi būti sudaryta ne vėliau kaip iki pirmojo Pirkėjo atsiskaitymo su Subteikėju ir laikoma sudėtine šios Sutarties dalimi. Šioje sutartyje nurodoma tiesioginio atsiskaitymo su Subteikėju tvarka ir terminai, atsižvelgiant į </w:t>
      </w:r>
      <w:proofErr w:type="spellStart"/>
      <w:r w:rsidRPr="00D96BC9">
        <w:rPr>
          <w:rFonts w:ascii="Times New Roman" w:eastAsia="Calibri" w:hAnsi="Times New Roman" w:cs="Times New Roman"/>
          <w:sz w:val="20"/>
          <w:szCs w:val="20"/>
          <w:lang w:eastAsia="en-US"/>
        </w:rPr>
        <w:t>subteikimo</w:t>
      </w:r>
      <w:proofErr w:type="spellEnd"/>
      <w:r w:rsidRPr="00D96BC9">
        <w:rPr>
          <w:rFonts w:ascii="Times New Roman" w:eastAsia="Calibri" w:hAnsi="Times New Roman" w:cs="Times New Roman"/>
          <w:sz w:val="20"/>
          <w:szCs w:val="20"/>
          <w:lang w:eastAsia="en-US"/>
        </w:rPr>
        <w:t xml:space="preserve"> sutartyje nustatytus reikalavimus. Trišalė sutartis laikoma sudėtine šios Sutarties dalimi. Tiesioginis atsiskaitymas su Subteikėju vykdomas tik pagal Paslaugų teikėjo išrašytas Sąskaitas,  o Paslaugų teikėjas turi teisę prieštarauti nepagrįstiems mokėjimams.</w:t>
      </w:r>
    </w:p>
    <w:bookmarkEnd w:id="22"/>
    <w:p w14:paraId="0D8AAF1F"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Paslaugų teikėjas turi teisę Sutartį vykdyti jungtinės veiklos sutarties pagrindu, jei tai nurodė Pasiūlyme ir Sutarties SD. </w:t>
      </w:r>
    </w:p>
    <w:p w14:paraId="1C6CF3D5"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Atsiradus poreikiui keisti jungtinės veiklos sutartyje nurodytus partnerius kitais (jeigu Paslaugos teikiamos pagal jungtinės veiklos sutartį), jungtinės veiklos partneriai ir Paslaugų teikėjas privalo įvykdyti visas žemiau nurodytas sąlygas:</w:t>
      </w:r>
    </w:p>
    <w:p w14:paraId="1AD2F55E" w14:textId="77777777" w:rsidR="00B50353" w:rsidRPr="00D96BC9" w:rsidRDefault="00B50353" w:rsidP="00B50353">
      <w:pPr>
        <w:numPr>
          <w:ilvl w:val="2"/>
          <w:numId w:val="1"/>
        </w:numPr>
        <w:spacing w:after="120" w:line="240" w:lineRule="auto"/>
        <w:ind w:left="1276" w:hanging="709"/>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Pirkėjui pateikia šiuos dokumentus:</w:t>
      </w:r>
    </w:p>
    <w:p w14:paraId="2A1BD976" w14:textId="77777777" w:rsidR="00B50353" w:rsidRPr="00D96BC9" w:rsidRDefault="00B50353" w:rsidP="00B50353">
      <w:pPr>
        <w:numPr>
          <w:ilvl w:val="3"/>
          <w:numId w:val="1"/>
        </w:numPr>
        <w:tabs>
          <w:tab w:val="left" w:pos="0"/>
          <w:tab w:val="left" w:pos="567"/>
          <w:tab w:val="left" w:pos="1985"/>
        </w:tabs>
        <w:spacing w:after="120" w:line="240" w:lineRule="auto"/>
        <w:ind w:left="1985" w:hanging="905"/>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pasiliekančio(-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jungtinės veiklos partnerio(-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rašytinį prašymą dėl jungtinės veiklos partnerio(-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keitimo;</w:t>
      </w:r>
    </w:p>
    <w:p w14:paraId="09725432" w14:textId="77777777" w:rsidR="00B50353" w:rsidRPr="00D96BC9" w:rsidRDefault="00B50353" w:rsidP="00B50353">
      <w:pPr>
        <w:numPr>
          <w:ilvl w:val="3"/>
          <w:numId w:val="1"/>
        </w:numPr>
        <w:tabs>
          <w:tab w:val="left" w:pos="0"/>
          <w:tab w:val="left" w:pos="567"/>
          <w:tab w:val="left" w:pos="1985"/>
        </w:tabs>
        <w:spacing w:after="120" w:line="240" w:lineRule="auto"/>
        <w:ind w:left="1985" w:hanging="905"/>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pasitraukiančio(-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jungtinės veiklos partnerio(-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prašymą pasitraukti iš jungtinės veiklos sutarties partnerių ir perduoti visus įsipareigojimus pagal jungtinės veiklos sutartį naujajam(-</w:t>
      </w:r>
      <w:proofErr w:type="spellStart"/>
      <w:r w:rsidRPr="00D96BC9">
        <w:rPr>
          <w:rFonts w:ascii="Times New Roman" w:eastAsia="Calibri" w:hAnsi="Times New Roman" w:cs="Times New Roman"/>
          <w:sz w:val="20"/>
          <w:szCs w:val="20"/>
          <w:lang w:eastAsia="en-US"/>
        </w:rPr>
        <w:t>iems</w:t>
      </w:r>
      <w:proofErr w:type="spellEnd"/>
      <w:r w:rsidRPr="00D96BC9">
        <w:rPr>
          <w:rFonts w:ascii="Times New Roman" w:eastAsia="Calibri" w:hAnsi="Times New Roman" w:cs="Times New Roman"/>
          <w:sz w:val="20"/>
          <w:szCs w:val="20"/>
          <w:lang w:eastAsia="en-US"/>
        </w:rPr>
        <w:t>)/pasiliekančiam(-</w:t>
      </w:r>
      <w:proofErr w:type="spellStart"/>
      <w:r w:rsidRPr="00D96BC9">
        <w:rPr>
          <w:rFonts w:ascii="Times New Roman" w:eastAsia="Calibri" w:hAnsi="Times New Roman" w:cs="Times New Roman"/>
          <w:sz w:val="20"/>
          <w:szCs w:val="20"/>
          <w:lang w:eastAsia="en-US"/>
        </w:rPr>
        <w:t>iams</w:t>
      </w:r>
      <w:proofErr w:type="spellEnd"/>
      <w:r w:rsidRPr="00D96BC9">
        <w:rPr>
          <w:rFonts w:ascii="Times New Roman" w:eastAsia="Calibri" w:hAnsi="Times New Roman" w:cs="Times New Roman"/>
          <w:sz w:val="20"/>
          <w:szCs w:val="20"/>
          <w:lang w:eastAsia="en-US"/>
        </w:rPr>
        <w:t>) jungtinės veiklos partneriui(-</w:t>
      </w:r>
      <w:proofErr w:type="spellStart"/>
      <w:r w:rsidRPr="00D96BC9">
        <w:rPr>
          <w:rFonts w:ascii="Times New Roman" w:eastAsia="Calibri" w:hAnsi="Times New Roman" w:cs="Times New Roman"/>
          <w:sz w:val="20"/>
          <w:szCs w:val="20"/>
          <w:lang w:eastAsia="en-US"/>
        </w:rPr>
        <w:t>iams</w:t>
      </w:r>
      <w:proofErr w:type="spellEnd"/>
      <w:r w:rsidRPr="00D96BC9">
        <w:rPr>
          <w:rFonts w:ascii="Times New Roman" w:eastAsia="Calibri" w:hAnsi="Times New Roman" w:cs="Times New Roman"/>
          <w:sz w:val="20"/>
          <w:szCs w:val="20"/>
          <w:lang w:eastAsia="en-US"/>
        </w:rPr>
        <w:t>);</w:t>
      </w:r>
    </w:p>
    <w:p w14:paraId="0214AADB" w14:textId="77777777" w:rsidR="00B50353" w:rsidRPr="00D96BC9" w:rsidRDefault="00B50353" w:rsidP="00B50353">
      <w:pPr>
        <w:numPr>
          <w:ilvl w:val="3"/>
          <w:numId w:val="1"/>
        </w:numPr>
        <w:tabs>
          <w:tab w:val="left" w:pos="0"/>
          <w:tab w:val="left" w:pos="567"/>
          <w:tab w:val="left" w:pos="1985"/>
        </w:tabs>
        <w:spacing w:after="120" w:line="240" w:lineRule="auto"/>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naujojo(-</w:t>
      </w:r>
      <w:proofErr w:type="spellStart"/>
      <w:r w:rsidRPr="00D96BC9">
        <w:rPr>
          <w:rFonts w:ascii="Times New Roman" w:eastAsia="Calibri" w:hAnsi="Times New Roman" w:cs="Times New Roman"/>
          <w:sz w:val="20"/>
          <w:szCs w:val="20"/>
          <w:lang w:eastAsia="en-US"/>
        </w:rPr>
        <w:t>ųjų</w:t>
      </w:r>
      <w:proofErr w:type="spellEnd"/>
      <w:r w:rsidRPr="00D96BC9">
        <w:rPr>
          <w:rFonts w:ascii="Times New Roman" w:eastAsia="Calibri" w:hAnsi="Times New Roman" w:cs="Times New Roman"/>
          <w:sz w:val="20"/>
          <w:szCs w:val="20"/>
          <w:lang w:eastAsia="en-US"/>
        </w:rPr>
        <w:t>)/pasiliekančio(-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jungtinės veiklos partnerio(-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raštišką sutikimą(-</w:t>
      </w:r>
      <w:proofErr w:type="spellStart"/>
      <w:r w:rsidRPr="00D96BC9">
        <w:rPr>
          <w:rFonts w:ascii="Times New Roman" w:eastAsia="Calibri" w:hAnsi="Times New Roman" w:cs="Times New Roman"/>
          <w:sz w:val="20"/>
          <w:szCs w:val="20"/>
          <w:lang w:eastAsia="en-US"/>
        </w:rPr>
        <w:t>us</w:t>
      </w:r>
      <w:proofErr w:type="spellEnd"/>
      <w:r w:rsidRPr="00D96BC9">
        <w:rPr>
          <w:rFonts w:ascii="Times New Roman" w:eastAsia="Calibri" w:hAnsi="Times New Roman" w:cs="Times New Roman"/>
          <w:sz w:val="20"/>
          <w:szCs w:val="20"/>
          <w:lang w:eastAsia="en-US"/>
        </w:rPr>
        <w:t>) pakeisti pasitraukiantį(-</w:t>
      </w:r>
      <w:proofErr w:type="spellStart"/>
      <w:r w:rsidRPr="00D96BC9">
        <w:rPr>
          <w:rFonts w:ascii="Times New Roman" w:eastAsia="Calibri" w:hAnsi="Times New Roman" w:cs="Times New Roman"/>
          <w:sz w:val="20"/>
          <w:szCs w:val="20"/>
          <w:lang w:eastAsia="en-US"/>
        </w:rPr>
        <w:t>čius</w:t>
      </w:r>
      <w:proofErr w:type="spellEnd"/>
      <w:r w:rsidRPr="00D96BC9">
        <w:rPr>
          <w:rFonts w:ascii="Times New Roman" w:eastAsia="Calibri" w:hAnsi="Times New Roman" w:cs="Times New Roman"/>
          <w:sz w:val="20"/>
          <w:szCs w:val="20"/>
          <w:lang w:eastAsia="en-US"/>
        </w:rPr>
        <w:t>) jungtinės veiklos partnerį(-</w:t>
      </w:r>
      <w:proofErr w:type="spellStart"/>
      <w:r w:rsidRPr="00D96BC9">
        <w:rPr>
          <w:rFonts w:ascii="Times New Roman" w:eastAsia="Calibri" w:hAnsi="Times New Roman" w:cs="Times New Roman"/>
          <w:sz w:val="20"/>
          <w:szCs w:val="20"/>
          <w:lang w:eastAsia="en-US"/>
        </w:rPr>
        <w:t>ius</w:t>
      </w:r>
      <w:proofErr w:type="spellEnd"/>
      <w:r w:rsidRPr="00D96BC9">
        <w:rPr>
          <w:rFonts w:ascii="Times New Roman" w:eastAsia="Calibri" w:hAnsi="Times New Roman" w:cs="Times New Roman"/>
          <w:sz w:val="20"/>
          <w:szCs w:val="20"/>
          <w:lang w:eastAsia="en-US"/>
        </w:rPr>
        <w:t>) bei prisiimti visus pasitraukiančio(-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jungtinės veiklos partnerio(-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įsipareigojimus pagal jungtinės veiklos sutartį bei naujojo(-</w:t>
      </w:r>
      <w:proofErr w:type="spellStart"/>
      <w:r w:rsidRPr="00D96BC9">
        <w:rPr>
          <w:rFonts w:ascii="Times New Roman" w:eastAsia="Calibri" w:hAnsi="Times New Roman" w:cs="Times New Roman"/>
          <w:sz w:val="20"/>
          <w:szCs w:val="20"/>
          <w:lang w:eastAsia="en-US"/>
        </w:rPr>
        <w:t>ųjų</w:t>
      </w:r>
      <w:proofErr w:type="spellEnd"/>
      <w:r w:rsidRPr="00D96BC9">
        <w:rPr>
          <w:rFonts w:ascii="Times New Roman" w:eastAsia="Calibri" w:hAnsi="Times New Roman" w:cs="Times New Roman"/>
          <w:sz w:val="20"/>
          <w:szCs w:val="20"/>
          <w:lang w:eastAsia="en-US"/>
        </w:rPr>
        <w:t>)/pasiliekančio(-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jungtinės veiklos partnerio(-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pašalinimo pagrindų nebuvimą ir (ar) kvalifikaciją pagrindžiantys dokumentai (jei taikoma).</w:t>
      </w:r>
    </w:p>
    <w:p w14:paraId="6DEB38DF" w14:textId="77777777" w:rsidR="00B50353" w:rsidRPr="00D96BC9" w:rsidRDefault="00B50353" w:rsidP="00B50353">
      <w:pPr>
        <w:numPr>
          <w:ilvl w:val="2"/>
          <w:numId w:val="1"/>
        </w:numPr>
        <w:tabs>
          <w:tab w:val="left" w:pos="0"/>
          <w:tab w:val="left" w:pos="567"/>
        </w:tabs>
        <w:spacing w:after="120" w:line="240" w:lineRule="auto"/>
        <w:ind w:left="1276" w:hanging="709"/>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įrodo Pirkėjui naujojo(-ų)/pasiliekančio(-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jungtinės veiklos partnerio(-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patikimumą ir gebėjimą vykdyti paskirtas funkcijas;</w:t>
      </w:r>
    </w:p>
    <w:p w14:paraId="73F1AE62" w14:textId="77777777" w:rsidR="00B50353" w:rsidRPr="00D96BC9" w:rsidRDefault="00B50353" w:rsidP="00B50353">
      <w:pPr>
        <w:numPr>
          <w:ilvl w:val="2"/>
          <w:numId w:val="1"/>
        </w:numPr>
        <w:tabs>
          <w:tab w:val="left" w:pos="0"/>
          <w:tab w:val="left" w:pos="567"/>
        </w:tabs>
        <w:spacing w:after="120" w:line="240" w:lineRule="auto"/>
        <w:ind w:left="1276" w:hanging="709"/>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gauna Pirkėjo rašytinį sutikimą keisti jungtinės veiklos partnerius;</w:t>
      </w:r>
    </w:p>
    <w:p w14:paraId="19BBE19C" w14:textId="77777777" w:rsidR="00B50353" w:rsidRPr="00D96BC9" w:rsidRDefault="00B50353" w:rsidP="00B50353">
      <w:pPr>
        <w:numPr>
          <w:ilvl w:val="2"/>
          <w:numId w:val="1"/>
        </w:numPr>
        <w:tabs>
          <w:tab w:val="left" w:pos="0"/>
          <w:tab w:val="left" w:pos="567"/>
        </w:tabs>
        <w:spacing w:after="240" w:line="240" w:lineRule="auto"/>
        <w:ind w:left="1282" w:hanging="709"/>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pateikia Pirkėjui naujos jungtinės veiklos sutarties kopiją, kurioje pasiliekančiojo(-</w:t>
      </w:r>
      <w:proofErr w:type="spellStart"/>
      <w:r w:rsidRPr="00D96BC9">
        <w:rPr>
          <w:rFonts w:ascii="Times New Roman" w:eastAsia="Calibri" w:hAnsi="Times New Roman" w:cs="Times New Roman"/>
          <w:sz w:val="20"/>
          <w:szCs w:val="20"/>
          <w:lang w:eastAsia="en-US"/>
        </w:rPr>
        <w:t>iųjų</w:t>
      </w:r>
      <w:proofErr w:type="spellEnd"/>
      <w:r w:rsidRPr="00D96BC9">
        <w:rPr>
          <w:rFonts w:ascii="Times New Roman" w:eastAsia="Calibri" w:hAnsi="Times New Roman" w:cs="Times New Roman"/>
          <w:sz w:val="20"/>
          <w:szCs w:val="20"/>
          <w:lang w:eastAsia="en-US"/>
        </w:rPr>
        <w:t>) jungtinės veiklos partnerio(-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įsipareigojimai išlieka tokie patys kaip ir ankstesnėje jungtinės veiklos sutartyje, o naujasis(-</w:t>
      </w:r>
      <w:proofErr w:type="spellStart"/>
      <w:r w:rsidRPr="00D96BC9">
        <w:rPr>
          <w:rFonts w:ascii="Times New Roman" w:eastAsia="Calibri" w:hAnsi="Times New Roman" w:cs="Times New Roman"/>
          <w:sz w:val="20"/>
          <w:szCs w:val="20"/>
          <w:lang w:eastAsia="en-US"/>
        </w:rPr>
        <w:t>ieji</w:t>
      </w:r>
      <w:proofErr w:type="spellEnd"/>
      <w:r w:rsidRPr="00D96BC9">
        <w:rPr>
          <w:rFonts w:ascii="Times New Roman" w:eastAsia="Calibri" w:hAnsi="Times New Roman" w:cs="Times New Roman"/>
          <w:sz w:val="20"/>
          <w:szCs w:val="20"/>
          <w:lang w:eastAsia="en-US"/>
        </w:rPr>
        <w:t>)/pasiliekantis(-</w:t>
      </w:r>
      <w:proofErr w:type="spellStart"/>
      <w:r w:rsidRPr="00D96BC9">
        <w:rPr>
          <w:rFonts w:ascii="Times New Roman" w:eastAsia="Calibri" w:hAnsi="Times New Roman" w:cs="Times New Roman"/>
          <w:sz w:val="20"/>
          <w:szCs w:val="20"/>
          <w:lang w:eastAsia="en-US"/>
        </w:rPr>
        <w:t>ys</w:t>
      </w:r>
      <w:proofErr w:type="spellEnd"/>
      <w:r w:rsidRPr="00D96BC9">
        <w:rPr>
          <w:rFonts w:ascii="Times New Roman" w:eastAsia="Calibri" w:hAnsi="Times New Roman" w:cs="Times New Roman"/>
          <w:sz w:val="20"/>
          <w:szCs w:val="20"/>
          <w:lang w:eastAsia="en-US"/>
        </w:rPr>
        <w:t>) jungtinės veiklos partneris(-</w:t>
      </w:r>
      <w:proofErr w:type="spellStart"/>
      <w:r w:rsidRPr="00D96BC9">
        <w:rPr>
          <w:rFonts w:ascii="Times New Roman" w:eastAsia="Calibri" w:hAnsi="Times New Roman" w:cs="Times New Roman"/>
          <w:sz w:val="20"/>
          <w:szCs w:val="20"/>
          <w:lang w:eastAsia="en-US"/>
        </w:rPr>
        <w:t>iai</w:t>
      </w:r>
      <w:proofErr w:type="spellEnd"/>
      <w:r w:rsidRPr="00D96BC9">
        <w:rPr>
          <w:rFonts w:ascii="Times New Roman" w:eastAsia="Calibri" w:hAnsi="Times New Roman" w:cs="Times New Roman"/>
          <w:sz w:val="20"/>
          <w:szCs w:val="20"/>
          <w:lang w:eastAsia="en-US"/>
        </w:rPr>
        <w:t>) perima visus pasitraukiančiojo(-</w:t>
      </w:r>
      <w:proofErr w:type="spellStart"/>
      <w:r w:rsidRPr="00D96BC9">
        <w:rPr>
          <w:rFonts w:ascii="Times New Roman" w:eastAsia="Calibri" w:hAnsi="Times New Roman" w:cs="Times New Roman"/>
          <w:sz w:val="20"/>
          <w:szCs w:val="20"/>
          <w:lang w:eastAsia="en-US"/>
        </w:rPr>
        <w:t>iųjų</w:t>
      </w:r>
      <w:proofErr w:type="spellEnd"/>
      <w:r w:rsidRPr="00D96BC9">
        <w:rPr>
          <w:rFonts w:ascii="Times New Roman" w:eastAsia="Calibri" w:hAnsi="Times New Roman" w:cs="Times New Roman"/>
          <w:sz w:val="20"/>
          <w:szCs w:val="20"/>
          <w:lang w:eastAsia="en-US"/>
        </w:rPr>
        <w:t>) jungtinės veiklos partnerio(-</w:t>
      </w:r>
      <w:proofErr w:type="spellStart"/>
      <w:r w:rsidRPr="00D96BC9">
        <w:rPr>
          <w:rFonts w:ascii="Times New Roman" w:eastAsia="Calibri" w:hAnsi="Times New Roman" w:cs="Times New Roman"/>
          <w:sz w:val="20"/>
          <w:szCs w:val="20"/>
          <w:lang w:eastAsia="en-US"/>
        </w:rPr>
        <w:t>ių</w:t>
      </w:r>
      <w:proofErr w:type="spellEnd"/>
      <w:r w:rsidRPr="00D96BC9">
        <w:rPr>
          <w:rFonts w:ascii="Times New Roman" w:eastAsia="Calibri" w:hAnsi="Times New Roman" w:cs="Times New Roman"/>
          <w:sz w:val="20"/>
          <w:szCs w:val="20"/>
          <w:lang w:eastAsia="en-US"/>
        </w:rPr>
        <w:t>) įsipareigojimus pagal ankstesnę jungtinės veiklos sutartį.</w:t>
      </w:r>
    </w:p>
    <w:p w14:paraId="57CAE8D3" w14:textId="77777777" w:rsidR="00B50353" w:rsidRPr="00D96BC9" w:rsidRDefault="00B50353" w:rsidP="00B50353">
      <w:pPr>
        <w:numPr>
          <w:ilvl w:val="2"/>
          <w:numId w:val="1"/>
        </w:numPr>
        <w:tabs>
          <w:tab w:val="left" w:pos="0"/>
          <w:tab w:val="left" w:pos="567"/>
        </w:tabs>
        <w:spacing w:after="240" w:line="240" w:lineRule="auto"/>
        <w:ind w:left="1282" w:hanging="709"/>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Jungtinės veiklos partnerio pakeitimas kitu įforminamas rašytiniu Šalių susitarimu, pasirašomu tarp Pirkėjo ir Paslaugų teikėjo, jeigu tenkinamos visos Sutarties 16.7 punkto 16.7.1 – 16.7.4 papunkčiuose įtvirtintos sąlygos. </w:t>
      </w:r>
    </w:p>
    <w:p w14:paraId="1E52C79D" w14:textId="77777777" w:rsidR="00B50353" w:rsidRPr="00D96BC9" w:rsidRDefault="00B50353" w:rsidP="00B50353">
      <w:pPr>
        <w:numPr>
          <w:ilvl w:val="0"/>
          <w:numId w:val="1"/>
        </w:numPr>
        <w:autoSpaceDE w:val="0"/>
        <w:autoSpaceDN w:val="0"/>
        <w:adjustRightInd w:val="0"/>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Taikytina teisė ir ginčų sprendimas</w:t>
      </w:r>
    </w:p>
    <w:p w14:paraId="68C08728" w14:textId="77777777" w:rsidR="00B50353" w:rsidRPr="00D96BC9" w:rsidRDefault="00B50353" w:rsidP="00B50353">
      <w:pPr>
        <w:numPr>
          <w:ilvl w:val="1"/>
          <w:numId w:val="1"/>
        </w:numPr>
        <w:tabs>
          <w:tab w:val="left" w:pos="993"/>
        </w:tabs>
        <w:spacing w:after="240" w:line="240" w:lineRule="auto"/>
        <w:ind w:left="850" w:hanging="490"/>
        <w:jc w:val="both"/>
        <w:rPr>
          <w:rFonts w:ascii="Times New Roman" w:eastAsia="Calibri" w:hAnsi="Times New Roman" w:cs="Times New Roman"/>
          <w:b/>
          <w:sz w:val="20"/>
          <w:szCs w:val="20"/>
          <w:lang w:eastAsia="en-US"/>
        </w:rPr>
      </w:pPr>
      <w:r w:rsidRPr="00D96BC9">
        <w:rPr>
          <w:rFonts w:ascii="Times New Roman" w:eastAsia="Calibri" w:hAnsi="Times New Roman" w:cs="Times New Roman"/>
          <w:sz w:val="20"/>
          <w:szCs w:val="20"/>
          <w:lang w:eastAsia="en-US"/>
        </w:rPr>
        <w:t>Sutartis sudaryta vadovaujantis Lietuvos Respublikos teisės aktais ir bus aiškinama taikant Lietuvos Respublikos teisę. Bet koks ginčas, kylantis iš Sutarties, bus sprendžiamas tarpusavio konsultacijų ir derybų keliu. Tuo atveju, jei ginčo nepavyktų išspręsti tarpusavio derybomis per 30 (trisdešimt) Dienų, toks ginčas bus sprendžiamas Lietuvos Respublikos teisės aktų nustatyta tvarka, teismuose Klaipėdoje (pirmąja instancija).</w:t>
      </w:r>
    </w:p>
    <w:p w14:paraId="3D0E016B" w14:textId="77777777" w:rsidR="00B50353" w:rsidRPr="00D96BC9" w:rsidRDefault="00B50353" w:rsidP="00B50353">
      <w:pPr>
        <w:numPr>
          <w:ilvl w:val="0"/>
          <w:numId w:val="1"/>
        </w:numPr>
        <w:autoSpaceDE w:val="0"/>
        <w:autoSpaceDN w:val="0"/>
        <w:adjustRightInd w:val="0"/>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t>Teisių perleidimas</w:t>
      </w:r>
    </w:p>
    <w:p w14:paraId="5D593153"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Pirkėjas turi teisę perleisti trečiajam asmeniui savo teises ir (ar) pareigas, kylančias iš Sutarties, be atskiro Paslaugų teikėjo sutikimo. Apie teisių ir (ar) pareigų perleidimą Paslaugų teikėjas informuojamas rašytiniu pranešimu.</w:t>
      </w:r>
    </w:p>
    <w:p w14:paraId="41C6139F" w14:textId="77777777" w:rsidR="00B50353" w:rsidRPr="00D96BC9" w:rsidRDefault="00B50353" w:rsidP="00B50353">
      <w:pPr>
        <w:numPr>
          <w:ilvl w:val="1"/>
          <w:numId w:val="1"/>
        </w:numPr>
        <w:tabs>
          <w:tab w:val="left" w:pos="993"/>
        </w:tabs>
        <w:spacing w:after="240" w:line="240" w:lineRule="auto"/>
        <w:ind w:left="850"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Paslaugų teikėjas neturi teisės perleisti savo teisių ir (ar) įsipareigojimų, pagal Sutartį, tretiesiems asmenims be rašytinio Pirkėjo sutikimo.</w:t>
      </w:r>
    </w:p>
    <w:p w14:paraId="66EB85C3" w14:textId="77777777" w:rsidR="00B50353" w:rsidRPr="00D96BC9" w:rsidRDefault="00B50353" w:rsidP="00B50353">
      <w:pPr>
        <w:numPr>
          <w:ilvl w:val="0"/>
          <w:numId w:val="1"/>
        </w:numPr>
        <w:spacing w:after="120" w:line="240" w:lineRule="auto"/>
        <w:jc w:val="center"/>
        <w:rPr>
          <w:rFonts w:ascii="Times New Roman" w:eastAsia="Calibri" w:hAnsi="Times New Roman" w:cs="Times New Roman"/>
          <w:b/>
          <w:sz w:val="20"/>
          <w:szCs w:val="20"/>
          <w:lang w:eastAsia="en-US"/>
        </w:rPr>
      </w:pPr>
      <w:r w:rsidRPr="00D96BC9">
        <w:rPr>
          <w:rFonts w:ascii="Times New Roman" w:eastAsia="Calibri" w:hAnsi="Times New Roman" w:cs="Times New Roman"/>
          <w:b/>
          <w:sz w:val="20"/>
          <w:szCs w:val="20"/>
          <w:lang w:eastAsia="en-US"/>
        </w:rPr>
        <w:lastRenderedPageBreak/>
        <w:t>Baigiamosios nuostatos</w:t>
      </w:r>
    </w:p>
    <w:p w14:paraId="74778339"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Visi svarbiausi Sutarties vykdymo klausimai sprendžiami per Sutarties SD nurodytus Šalių paskirtus atstovus arba šių atstovų nurodytus asmenis. Šalys patvirtina ir garantuoja, kad jų paskirti atstovai yra ir visą Sutarties galiojimą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27F20570"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Bet kokie vienos Šalies dokumentai kitai Šaliai pagal šią Sutartį yra laikomi gautais: (1) jų gavimo ar perdavimo dieną (kai įteikiama per pasiuntinį ar asmeniškai); (2) jei išsiunčiami el. paštu Sutarties SD nurodytais adresais ir nurodytiems adresatams; ar (3) po 3 (trijų) Dienų nuo išsiuntimo, siunčiant paštu iš anksto apmokėjus pašto išlaidas.</w:t>
      </w:r>
    </w:p>
    <w:p w14:paraId="0AC76A8A"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Šalys įsipareigoja nedelsiant, bet ne vėliau kaip per 5 (penkias) Dienas, informuoti viena kitą apie rekvizitų, nurodytų Sutarties SD, pasikeitimą. Iki informavimo apie adreso pasikeitimą, visi šioje Sutartyje nurodytu adresu išsiųsti pranešimai ir kita korespondencija laikomi įteiktais tinkamai. </w:t>
      </w:r>
    </w:p>
    <w:p w14:paraId="1F4EE33C"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 xml:space="preserve">Priimant sprendimus dėl to, kas neaptarta Sutartyje, Šalys vadovaujasi Lietuvos Respublikos teisės aktais. </w:t>
      </w:r>
    </w:p>
    <w:p w14:paraId="307049FE" w14:textId="77777777" w:rsidR="00B50353" w:rsidRPr="00D96BC9" w:rsidRDefault="00B50353" w:rsidP="00B50353">
      <w:pPr>
        <w:numPr>
          <w:ilvl w:val="1"/>
          <w:numId w:val="1"/>
        </w:numPr>
        <w:tabs>
          <w:tab w:val="left" w:pos="993"/>
        </w:tabs>
        <w:spacing w:after="120" w:line="240" w:lineRule="auto"/>
        <w:ind w:left="851" w:hanging="490"/>
        <w:jc w:val="both"/>
        <w:rPr>
          <w:rFonts w:ascii="Times New Roman" w:eastAsia="Calibri" w:hAnsi="Times New Roman" w:cs="Times New Roman"/>
          <w:sz w:val="20"/>
          <w:szCs w:val="20"/>
          <w:lang w:eastAsia="en-US"/>
        </w:rPr>
      </w:pPr>
      <w:r w:rsidRPr="00D96BC9">
        <w:rPr>
          <w:rFonts w:ascii="Times New Roman" w:eastAsia="Calibri" w:hAnsi="Times New Roman" w:cs="Times New Roman"/>
          <w:sz w:val="20"/>
          <w:szCs w:val="20"/>
          <w:lang w:eastAsia="en-US"/>
        </w:rPr>
        <w:t>Sutartis sudaryta 2 (dviem) vienodą teisinę galią turinčiais egzemplioriais, po 1 (vieną) egzempliorių kiekvienai Šaliai. Jei Sutartis sudaroma ją pasirašant kvalifikuotais elektroniniais parašais, Šalys pasirašo vieną Sutarties egzempliorių, perduodamą viena kitai naudojantis telekomunikacijų galiniais įrenginiais.</w:t>
      </w:r>
    </w:p>
    <w:p w14:paraId="5ED35CE7" w14:textId="77777777" w:rsidR="00B50353" w:rsidRPr="00D96BC9" w:rsidRDefault="00B50353" w:rsidP="00B50353">
      <w:pPr>
        <w:tabs>
          <w:tab w:val="left" w:pos="993"/>
        </w:tabs>
        <w:spacing w:after="120" w:line="240" w:lineRule="auto"/>
        <w:ind w:left="851"/>
        <w:jc w:val="both"/>
        <w:rPr>
          <w:rFonts w:ascii="Times New Roman" w:eastAsia="Calibri" w:hAnsi="Times New Roman" w:cs="Times New Roman"/>
          <w:sz w:val="20"/>
          <w:szCs w:val="20"/>
          <w:lang w:eastAsia="en-US"/>
        </w:rPr>
      </w:pPr>
    </w:p>
    <w:p w14:paraId="6D9FFCA1" w14:textId="77777777" w:rsidR="00B50353" w:rsidRPr="00D96BC9" w:rsidRDefault="00B50353" w:rsidP="00B50353">
      <w:pPr>
        <w:numPr>
          <w:ilvl w:val="0"/>
          <w:numId w:val="1"/>
        </w:numPr>
        <w:tabs>
          <w:tab w:val="left" w:pos="993"/>
        </w:tabs>
        <w:spacing w:after="0" w:line="240" w:lineRule="auto"/>
        <w:contextualSpacing/>
        <w:jc w:val="center"/>
        <w:rPr>
          <w:rFonts w:ascii="Times New Roman" w:eastAsia="Calibri" w:hAnsi="Times New Roman" w:cs="Times New Roman"/>
          <w:b/>
          <w:bCs/>
          <w:sz w:val="20"/>
          <w:szCs w:val="20"/>
          <w:lang w:eastAsia="en-US"/>
        </w:rPr>
      </w:pPr>
      <w:r w:rsidRPr="00D96BC9">
        <w:rPr>
          <w:rFonts w:ascii="Times New Roman" w:eastAsia="Calibri" w:hAnsi="Times New Roman" w:cs="Times New Roman"/>
          <w:b/>
          <w:bCs/>
          <w:sz w:val="20"/>
          <w:szCs w:val="20"/>
          <w:lang w:eastAsia="en-US"/>
        </w:rPr>
        <w:t>Šalių rekvizitai ir parašai</w:t>
      </w:r>
    </w:p>
    <w:p w14:paraId="2DABB037" w14:textId="77777777" w:rsidR="00B50353" w:rsidRPr="00D96BC9" w:rsidRDefault="00B50353" w:rsidP="00B50353">
      <w:pPr>
        <w:tabs>
          <w:tab w:val="left" w:pos="993"/>
        </w:tabs>
        <w:spacing w:after="0" w:line="240" w:lineRule="auto"/>
        <w:ind w:left="360"/>
        <w:contextualSpacing/>
        <w:rPr>
          <w:rFonts w:ascii="Times New Roman" w:eastAsia="Calibri" w:hAnsi="Times New Roman" w:cs="Times New Roman"/>
          <w:sz w:val="20"/>
          <w:szCs w:val="20"/>
          <w:lang w:eastAsia="en-US"/>
        </w:rPr>
      </w:pPr>
    </w:p>
    <w:tbl>
      <w:tblPr>
        <w:tblStyle w:val="Lentelstinklelis3"/>
        <w:tblW w:w="10060" w:type="dxa"/>
        <w:tblLook w:val="04A0" w:firstRow="1" w:lastRow="0" w:firstColumn="1" w:lastColumn="0" w:noHBand="0" w:noVBand="1"/>
      </w:tblPr>
      <w:tblGrid>
        <w:gridCol w:w="5240"/>
        <w:gridCol w:w="4820"/>
      </w:tblGrid>
      <w:tr w:rsidR="00B50353" w:rsidRPr="00D96BC9" w14:paraId="10A54E77" w14:textId="77777777" w:rsidTr="00A37331">
        <w:trPr>
          <w:trHeight w:val="472"/>
        </w:trPr>
        <w:tc>
          <w:tcPr>
            <w:tcW w:w="5240" w:type="dxa"/>
          </w:tcPr>
          <w:p w14:paraId="2E93EE0C" w14:textId="77777777" w:rsidR="00B50353" w:rsidRPr="00D96BC9" w:rsidRDefault="00B50353" w:rsidP="00A37331">
            <w:pPr>
              <w:jc w:val="both"/>
              <w:rPr>
                <w:rFonts w:ascii="Times New Roman" w:eastAsia="Times New Roman" w:hAnsi="Times New Roman"/>
                <w:b/>
                <w:sz w:val="20"/>
                <w:szCs w:val="20"/>
              </w:rPr>
            </w:pPr>
            <w:r w:rsidRPr="00D96BC9">
              <w:rPr>
                <w:rFonts w:ascii="Times New Roman" w:eastAsia="Times New Roman" w:hAnsi="Times New Roman"/>
                <w:b/>
                <w:sz w:val="20"/>
                <w:szCs w:val="20"/>
              </w:rPr>
              <w:t>PIRKĖJAS:</w:t>
            </w:r>
          </w:p>
          <w:p w14:paraId="7C200172" w14:textId="77777777" w:rsidR="00B50353" w:rsidRPr="00D96BC9" w:rsidRDefault="00B50353" w:rsidP="00A37331">
            <w:pPr>
              <w:jc w:val="both"/>
              <w:rPr>
                <w:rFonts w:ascii="Times New Roman" w:eastAsia="Times New Roman" w:hAnsi="Times New Roman"/>
                <w:b/>
                <w:sz w:val="20"/>
                <w:szCs w:val="20"/>
              </w:rPr>
            </w:pPr>
            <w:r w:rsidRPr="00D96BC9">
              <w:rPr>
                <w:rFonts w:ascii="Times New Roman" w:eastAsia="Times New Roman" w:hAnsi="Times New Roman"/>
                <w:b/>
                <w:sz w:val="20"/>
                <w:szCs w:val="20"/>
              </w:rPr>
              <w:t>UAB Klaipėdos regiono atliekų tvarkymo centras</w:t>
            </w:r>
          </w:p>
          <w:p w14:paraId="72E4705E"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Adresas Liepų g. 15, Klaipėda</w:t>
            </w:r>
          </w:p>
          <w:p w14:paraId="40B7AD06"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sz w:val="20"/>
                <w:szCs w:val="20"/>
              </w:rPr>
              <w:t>Juridinio asmens kodas 163743744</w:t>
            </w:r>
          </w:p>
          <w:p w14:paraId="6175A827"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bCs/>
                <w:sz w:val="20"/>
                <w:szCs w:val="20"/>
              </w:rPr>
              <w:t>PVM mokėtojo kodas</w:t>
            </w:r>
            <w:r w:rsidRPr="00D96BC9">
              <w:rPr>
                <w:rFonts w:ascii="Times New Roman" w:eastAsia="Times New Roman" w:hAnsi="Times New Roman"/>
                <w:sz w:val="20"/>
                <w:szCs w:val="20"/>
              </w:rPr>
              <w:t xml:space="preserve"> LT637437415</w:t>
            </w:r>
          </w:p>
          <w:p w14:paraId="79C0CC5C" w14:textId="77777777" w:rsidR="00B50353" w:rsidRPr="00D96BC9" w:rsidRDefault="00B50353" w:rsidP="00A37331">
            <w:pPr>
              <w:jc w:val="both"/>
              <w:rPr>
                <w:rFonts w:ascii="Times New Roman" w:eastAsia="Times New Roman" w:hAnsi="Times New Roman"/>
                <w:bCs/>
                <w:sz w:val="20"/>
                <w:szCs w:val="20"/>
              </w:rPr>
            </w:pPr>
            <w:r w:rsidRPr="00D96BC9">
              <w:rPr>
                <w:rFonts w:ascii="Times New Roman" w:eastAsia="Times New Roman" w:hAnsi="Times New Roman"/>
                <w:bCs/>
                <w:sz w:val="20"/>
                <w:szCs w:val="20"/>
              </w:rPr>
              <w:t xml:space="preserve">Tel. </w:t>
            </w:r>
            <w:hyperlink r:id="rId7" w:history="1">
              <w:r w:rsidRPr="00D96BC9">
                <w:rPr>
                  <w:rFonts w:ascii="Times New Roman" w:eastAsia="Calibri" w:hAnsi="Times New Roman"/>
                  <w:sz w:val="20"/>
                  <w:szCs w:val="20"/>
                  <w:u w:val="single"/>
                  <w:shd w:val="clear" w:color="auto" w:fill="FFFFFF"/>
                  <w:lang w:eastAsia="en-US"/>
                </w:rPr>
                <w:t>+370 46 300106</w:t>
              </w:r>
            </w:hyperlink>
          </w:p>
          <w:p w14:paraId="746CF0B6" w14:textId="77777777" w:rsidR="00B50353" w:rsidRPr="00D96BC9" w:rsidRDefault="00B50353" w:rsidP="00A37331">
            <w:pPr>
              <w:jc w:val="both"/>
              <w:rPr>
                <w:rFonts w:ascii="Times New Roman" w:eastAsia="Times New Roman" w:hAnsi="Times New Roman"/>
                <w:sz w:val="20"/>
                <w:szCs w:val="20"/>
              </w:rPr>
            </w:pPr>
            <w:r w:rsidRPr="00D96BC9">
              <w:rPr>
                <w:rFonts w:ascii="Times New Roman" w:eastAsia="Times New Roman" w:hAnsi="Times New Roman"/>
                <w:bCs/>
                <w:sz w:val="20"/>
                <w:szCs w:val="20"/>
              </w:rPr>
              <w:t xml:space="preserve">El. paštas </w:t>
            </w:r>
            <w:hyperlink r:id="rId8" w:history="1">
              <w:r w:rsidRPr="00D96BC9">
                <w:rPr>
                  <w:rFonts w:ascii="Times New Roman" w:eastAsia="Times New Roman" w:hAnsi="Times New Roman"/>
                  <w:bCs/>
                  <w:color w:val="0563C1"/>
                  <w:sz w:val="20"/>
                  <w:szCs w:val="20"/>
                  <w:u w:val="single"/>
                </w:rPr>
                <w:t>kratc@kratc.lt</w:t>
              </w:r>
            </w:hyperlink>
            <w:r w:rsidRPr="00D96BC9">
              <w:rPr>
                <w:rFonts w:ascii="Times New Roman" w:eastAsia="Times New Roman" w:hAnsi="Times New Roman"/>
                <w:bCs/>
                <w:sz w:val="20"/>
                <w:szCs w:val="20"/>
              </w:rPr>
              <w:t xml:space="preserve"> </w:t>
            </w:r>
          </w:p>
          <w:p w14:paraId="125B69BC" w14:textId="77777777" w:rsidR="00B50353" w:rsidRPr="00D96BC9" w:rsidRDefault="00B50353" w:rsidP="00A37331">
            <w:pPr>
              <w:jc w:val="both"/>
              <w:rPr>
                <w:rFonts w:ascii="Times New Roman" w:eastAsia="Times New Roman" w:hAnsi="Times New Roman"/>
                <w:bCs/>
                <w:sz w:val="20"/>
                <w:szCs w:val="20"/>
              </w:rPr>
            </w:pPr>
            <w:r w:rsidRPr="00D96BC9">
              <w:rPr>
                <w:rFonts w:ascii="Times New Roman" w:eastAsia="Times New Roman" w:hAnsi="Times New Roman"/>
                <w:bCs/>
                <w:sz w:val="20"/>
                <w:szCs w:val="20"/>
              </w:rPr>
              <w:t xml:space="preserve">A. s. Nr. </w:t>
            </w:r>
            <w:r w:rsidRPr="00D96BC9">
              <w:rPr>
                <w:rFonts w:ascii="Times New Roman" w:eastAsia="Times New Roman" w:hAnsi="Times New Roman"/>
                <w:bCs/>
                <w:sz w:val="20"/>
                <w:szCs w:val="20"/>
                <w:lang w:val="sv-SE"/>
              </w:rPr>
              <w:t>LT</w:t>
            </w:r>
            <w:r w:rsidRPr="00D96BC9">
              <w:rPr>
                <w:rFonts w:ascii="Times New Roman" w:eastAsia="Times New Roman" w:hAnsi="Times New Roman"/>
                <w:bCs/>
                <w:sz w:val="20"/>
                <w:szCs w:val="20"/>
              </w:rPr>
              <w:t>704010042300356644</w:t>
            </w:r>
          </w:p>
          <w:p w14:paraId="57F40F43" w14:textId="77777777" w:rsidR="00B50353" w:rsidRPr="00D96BC9" w:rsidRDefault="00B50353" w:rsidP="00A37331">
            <w:pPr>
              <w:jc w:val="both"/>
              <w:rPr>
                <w:rFonts w:ascii="Times New Roman" w:eastAsia="Times New Roman" w:hAnsi="Times New Roman"/>
                <w:bCs/>
                <w:sz w:val="20"/>
                <w:szCs w:val="20"/>
              </w:rPr>
            </w:pPr>
            <w:proofErr w:type="spellStart"/>
            <w:r w:rsidRPr="00D96BC9">
              <w:rPr>
                <w:rFonts w:ascii="Times New Roman" w:eastAsia="Times New Roman" w:hAnsi="Times New Roman"/>
                <w:bCs/>
                <w:sz w:val="20"/>
                <w:szCs w:val="20"/>
              </w:rPr>
              <w:t>Luminor</w:t>
            </w:r>
            <w:proofErr w:type="spellEnd"/>
            <w:r w:rsidRPr="00D96BC9">
              <w:rPr>
                <w:rFonts w:ascii="Times New Roman" w:eastAsia="Times New Roman" w:hAnsi="Times New Roman"/>
                <w:bCs/>
                <w:sz w:val="20"/>
                <w:szCs w:val="20"/>
              </w:rPr>
              <w:t xml:space="preserve"> Bank AS,</w:t>
            </w:r>
          </w:p>
          <w:p w14:paraId="48FA5F7F" w14:textId="77777777" w:rsidR="00B50353" w:rsidRPr="00D96BC9" w:rsidRDefault="00B50353" w:rsidP="00A37331">
            <w:pPr>
              <w:jc w:val="both"/>
              <w:rPr>
                <w:rFonts w:ascii="Times New Roman" w:eastAsia="Times New Roman" w:hAnsi="Times New Roman"/>
                <w:bCs/>
                <w:sz w:val="20"/>
                <w:szCs w:val="20"/>
              </w:rPr>
            </w:pPr>
            <w:r w:rsidRPr="00D96BC9">
              <w:rPr>
                <w:rFonts w:ascii="Times New Roman" w:eastAsia="Times New Roman" w:hAnsi="Times New Roman"/>
                <w:bCs/>
                <w:sz w:val="20"/>
                <w:szCs w:val="20"/>
              </w:rPr>
              <w:t>Banko kodas 40100</w:t>
            </w:r>
          </w:p>
          <w:p w14:paraId="482E6307" w14:textId="77777777" w:rsidR="00B50353" w:rsidRPr="00D96BC9" w:rsidRDefault="00B50353" w:rsidP="00A37331">
            <w:pPr>
              <w:jc w:val="both"/>
              <w:rPr>
                <w:rFonts w:ascii="Times New Roman" w:eastAsia="Times New Roman" w:hAnsi="Times New Roman"/>
                <w:bCs/>
                <w:sz w:val="20"/>
                <w:szCs w:val="20"/>
              </w:rPr>
            </w:pPr>
          </w:p>
          <w:p w14:paraId="3699DFDB" w14:textId="77777777" w:rsidR="00B50353" w:rsidRPr="00D96BC9" w:rsidRDefault="00B50353" w:rsidP="00A37331">
            <w:pPr>
              <w:jc w:val="both"/>
              <w:rPr>
                <w:rFonts w:ascii="Times New Roman" w:eastAsia="Times New Roman" w:hAnsi="Times New Roman"/>
                <w:bCs/>
                <w:sz w:val="20"/>
                <w:szCs w:val="20"/>
              </w:rPr>
            </w:pPr>
          </w:p>
          <w:p w14:paraId="482DA601" w14:textId="77777777" w:rsidR="00B50353" w:rsidRPr="00D96BC9" w:rsidRDefault="00B50353" w:rsidP="00A37331">
            <w:pPr>
              <w:jc w:val="both"/>
              <w:rPr>
                <w:rFonts w:ascii="Times New Roman" w:eastAsia="Times New Roman" w:hAnsi="Times New Roman"/>
                <w:bCs/>
                <w:sz w:val="20"/>
                <w:szCs w:val="20"/>
              </w:rPr>
            </w:pPr>
          </w:p>
          <w:p w14:paraId="1A465F37" w14:textId="77777777" w:rsidR="00B50353" w:rsidRPr="00D96BC9" w:rsidRDefault="00B50353" w:rsidP="00A37331">
            <w:pPr>
              <w:jc w:val="both"/>
              <w:rPr>
                <w:rFonts w:ascii="Times New Roman" w:eastAsia="Times New Roman" w:hAnsi="Times New Roman"/>
                <w:bCs/>
                <w:sz w:val="20"/>
                <w:szCs w:val="20"/>
              </w:rPr>
            </w:pPr>
            <w:r w:rsidRPr="00D96BC9">
              <w:rPr>
                <w:rFonts w:ascii="Times New Roman" w:eastAsia="Times New Roman" w:hAnsi="Times New Roman"/>
                <w:bCs/>
                <w:sz w:val="20"/>
                <w:szCs w:val="20"/>
              </w:rPr>
              <w:t>Direktorė</w:t>
            </w:r>
          </w:p>
          <w:p w14:paraId="18BF7535" w14:textId="77777777" w:rsidR="00B50353" w:rsidRPr="00D96BC9" w:rsidRDefault="00B50353" w:rsidP="00A37331">
            <w:pPr>
              <w:jc w:val="both"/>
              <w:rPr>
                <w:rFonts w:ascii="Times New Roman" w:eastAsia="Times New Roman" w:hAnsi="Times New Roman"/>
                <w:bCs/>
                <w:sz w:val="20"/>
                <w:szCs w:val="20"/>
              </w:rPr>
            </w:pPr>
            <w:r w:rsidRPr="00D96BC9">
              <w:rPr>
                <w:rFonts w:ascii="Times New Roman" w:eastAsia="Times New Roman" w:hAnsi="Times New Roman"/>
                <w:bCs/>
                <w:sz w:val="20"/>
                <w:szCs w:val="20"/>
              </w:rPr>
              <w:t>Roma Budrienė</w:t>
            </w:r>
          </w:p>
          <w:p w14:paraId="04003CE3" w14:textId="77777777" w:rsidR="00B50353" w:rsidRPr="00D96BC9" w:rsidRDefault="00B50353" w:rsidP="00A37331">
            <w:pPr>
              <w:jc w:val="both"/>
              <w:rPr>
                <w:rFonts w:ascii="Times New Roman" w:eastAsia="Times New Roman" w:hAnsi="Times New Roman"/>
                <w:bCs/>
                <w:sz w:val="20"/>
                <w:szCs w:val="20"/>
              </w:rPr>
            </w:pPr>
            <w:r w:rsidRPr="00D96BC9">
              <w:rPr>
                <w:rFonts w:ascii="Times New Roman" w:eastAsia="Times New Roman" w:hAnsi="Times New Roman"/>
                <w:bCs/>
                <w:sz w:val="20"/>
                <w:szCs w:val="20"/>
              </w:rPr>
              <w:t>___________________________</w:t>
            </w:r>
          </w:p>
          <w:p w14:paraId="182C80A6" w14:textId="77777777" w:rsidR="00B50353" w:rsidRPr="00D96BC9" w:rsidRDefault="00B50353" w:rsidP="00A37331">
            <w:pPr>
              <w:rPr>
                <w:rFonts w:ascii="Times New Roman" w:eastAsia="Times New Roman" w:hAnsi="Times New Roman"/>
                <w:sz w:val="20"/>
                <w:szCs w:val="20"/>
              </w:rPr>
            </w:pPr>
          </w:p>
        </w:tc>
        <w:tc>
          <w:tcPr>
            <w:tcW w:w="4820" w:type="dxa"/>
          </w:tcPr>
          <w:p w14:paraId="7E500BE9" w14:textId="77777777" w:rsidR="00B50353" w:rsidRPr="00D96BC9" w:rsidRDefault="00B50353" w:rsidP="00A37331">
            <w:pPr>
              <w:jc w:val="both"/>
              <w:rPr>
                <w:rFonts w:ascii="Times New Roman" w:eastAsia="Times New Roman" w:hAnsi="Times New Roman"/>
                <w:b/>
                <w:sz w:val="20"/>
                <w:szCs w:val="20"/>
              </w:rPr>
            </w:pPr>
            <w:r w:rsidRPr="00D96BC9">
              <w:rPr>
                <w:rFonts w:ascii="Times New Roman" w:eastAsia="Times New Roman" w:hAnsi="Times New Roman"/>
                <w:b/>
                <w:sz w:val="20"/>
                <w:szCs w:val="20"/>
              </w:rPr>
              <w:t>PASLAUGŲ TEIKĖJAS:</w:t>
            </w:r>
          </w:p>
          <w:p w14:paraId="5FE5DEE8" w14:textId="77777777" w:rsidR="00B50353" w:rsidRPr="00D96BC9" w:rsidRDefault="00B50353" w:rsidP="00A37331">
            <w:pPr>
              <w:jc w:val="both"/>
              <w:rPr>
                <w:rFonts w:ascii="Times New Roman" w:eastAsia="Times New Roman" w:hAnsi="Times New Roman"/>
                <w:sz w:val="20"/>
                <w:szCs w:val="20"/>
              </w:rPr>
            </w:pPr>
          </w:p>
        </w:tc>
      </w:tr>
    </w:tbl>
    <w:p w14:paraId="30BFD916" w14:textId="77777777" w:rsidR="00B50353" w:rsidRPr="00D067D1" w:rsidRDefault="00B50353" w:rsidP="00B50353">
      <w:pPr>
        <w:spacing w:after="0" w:line="259" w:lineRule="auto"/>
        <w:rPr>
          <w:highlight w:val="yellow"/>
        </w:rPr>
      </w:pPr>
    </w:p>
    <w:p w14:paraId="3F287F04" w14:textId="77777777" w:rsidR="00DF123D" w:rsidRDefault="00DF123D"/>
    <w:sectPr w:rsidR="00DF123D" w:rsidSect="00B50353">
      <w:pgSz w:w="12240" w:h="15840"/>
      <w:pgMar w:top="-851" w:right="567" w:bottom="567" w:left="1701" w:header="720" w:footer="0" w:gutter="0"/>
      <w:pgNumType w:start="22"/>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default"/>
  </w:font>
  <w:font w:name="Helvetica Neue UltraLight">
    <w:altName w:val="Arial"/>
    <w:charset w:val="00"/>
    <w:family w:val="auto"/>
    <w:pitch w:val="variable"/>
    <w:sig w:usb0="A00002FF" w:usb1="5000205B" w:usb2="00000002"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822DB"/>
    <w:multiLevelType w:val="multilevel"/>
    <w:tmpl w:val="AED016F8"/>
    <w:lvl w:ilvl="0">
      <w:start w:val="1"/>
      <w:numFmt w:val="decimal"/>
      <w:lvlText w:val="%1."/>
      <w:lvlJc w:val="left"/>
      <w:pPr>
        <w:ind w:left="360" w:hanging="360"/>
      </w:pPr>
      <w:rPr>
        <w:b/>
      </w:rPr>
    </w:lvl>
    <w:lvl w:ilvl="1">
      <w:start w:val="1"/>
      <w:numFmt w:val="decimal"/>
      <w:lvlText w:val="%1.%2."/>
      <w:lvlJc w:val="left"/>
      <w:pPr>
        <w:ind w:left="792" w:hanging="432"/>
      </w:pPr>
      <w:rPr>
        <w:b w:val="0"/>
        <w:i w:val="0"/>
        <w:sz w:val="20"/>
        <w:szCs w:val="20"/>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601381179">
    <w:abstractNumId w:val="0"/>
  </w:num>
  <w:num w:numId="2" w16cid:durableId="791557341">
    <w:abstractNumId w:val="1"/>
  </w:num>
  <w:num w:numId="3" w16cid:durableId="604189711">
    <w:abstractNumId w:val="2"/>
  </w:num>
  <w:num w:numId="4" w16cid:durableId="7286489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353"/>
    <w:rsid w:val="000A2C4D"/>
    <w:rsid w:val="007729EE"/>
    <w:rsid w:val="00B50353"/>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F01AB"/>
  <w15:chartTrackingRefBased/>
  <w15:docId w15:val="{ED2EC37D-E33E-44B2-A642-EE627CFF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0353"/>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B503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503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503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503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503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5035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035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035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035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03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503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503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503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5035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503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03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03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03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03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03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03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03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03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03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Bullet,Lentele"/>
    <w:basedOn w:val="prastasis"/>
    <w:link w:val="SraopastraipaDiagrama"/>
    <w:qFormat/>
    <w:rsid w:val="00B50353"/>
    <w:pPr>
      <w:ind w:left="720"/>
      <w:contextualSpacing/>
    </w:pPr>
  </w:style>
  <w:style w:type="character" w:styleId="Rykuspabraukimas">
    <w:name w:val="Intense Emphasis"/>
    <w:basedOn w:val="Numatytasispastraiposriftas"/>
    <w:uiPriority w:val="21"/>
    <w:qFormat/>
    <w:rsid w:val="00B50353"/>
    <w:rPr>
      <w:i/>
      <w:iCs/>
      <w:color w:val="2F5496" w:themeColor="accent1" w:themeShade="BF"/>
    </w:rPr>
  </w:style>
  <w:style w:type="paragraph" w:styleId="Iskirtacitata">
    <w:name w:val="Intense Quote"/>
    <w:basedOn w:val="prastasis"/>
    <w:next w:val="prastasis"/>
    <w:link w:val="IskirtacitataDiagrama"/>
    <w:uiPriority w:val="30"/>
    <w:qFormat/>
    <w:rsid w:val="00B503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50353"/>
    <w:rPr>
      <w:i/>
      <w:iCs/>
      <w:color w:val="2F5496" w:themeColor="accent1" w:themeShade="BF"/>
    </w:rPr>
  </w:style>
  <w:style w:type="character" w:styleId="Rykinuoroda">
    <w:name w:val="Intense Reference"/>
    <w:basedOn w:val="Numatytasispastraiposriftas"/>
    <w:uiPriority w:val="32"/>
    <w:qFormat/>
    <w:rsid w:val="00B50353"/>
    <w:rPr>
      <w:b/>
      <w:bCs/>
      <w:smallCaps/>
      <w:color w:val="2F5496" w:themeColor="accent1" w:themeShade="BF"/>
      <w:spacing w:val="5"/>
    </w:rPr>
  </w:style>
  <w:style w:type="table" w:customStyle="1" w:styleId="Lentelstinklelis3">
    <w:name w:val="Lentelės tinklelis3"/>
    <w:basedOn w:val="prastojilentel"/>
    <w:next w:val="Lentelstinklelis"/>
    <w:uiPriority w:val="39"/>
    <w:rsid w:val="00B50353"/>
    <w:pPr>
      <w:spacing w:after="0" w:line="240" w:lineRule="auto"/>
    </w:pPr>
    <w:rPr>
      <w:rFonts w:eastAsiaTheme="minorEastAsia" w:cs="Times New Roman"/>
      <w:kern w:val="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503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qFormat/>
    <w:locked/>
    <w:rsid w:val="00B50353"/>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tc@kratc.lt" TargetMode="External"/><Relationship Id="rId3" Type="http://schemas.openxmlformats.org/officeDocument/2006/relationships/settings" Target="settings.xml"/><Relationship Id="rId7"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atc.lt" TargetMode="External"/><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7782</Words>
  <Characters>44358</Characters>
  <Application>Microsoft Office Word</Application>
  <DocSecurity>0</DocSecurity>
  <Lines>369</Lines>
  <Paragraphs>104</Paragraphs>
  <ScaleCrop>false</ScaleCrop>
  <Company/>
  <LinksUpToDate>false</LinksUpToDate>
  <CharactersWithSpaces>52036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2025-01-17T11:06:00Z</dcterms:created>
  <dcterms:modified xsi:type="dcterms:W3CDTF">2025-01-17T11:15:00Z</dcterms:modified>
</cp:coreProperties>
</file>